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5"/>
      </w:tblGrid>
      <w:tr w:rsidR="00A85767" w:rsidRPr="003262B5" w14:paraId="3B92B611" w14:textId="77777777" w:rsidTr="5F5F236D">
        <w:tc>
          <w:tcPr>
            <w:tcW w:w="5494" w:type="dxa"/>
          </w:tcPr>
          <w:p w14:paraId="3DE3B2E5" w14:textId="77777777" w:rsidR="00A85767" w:rsidRPr="003262B5" w:rsidRDefault="369A66C8" w:rsidP="369A66C8">
            <w:pPr>
              <w:widowControl w:val="0"/>
              <w:tabs>
                <w:tab w:val="left" w:pos="10320"/>
              </w:tabs>
              <w:spacing w:before="0" w:after="0" w:line="240" w:lineRule="auto"/>
              <w:jc w:val="center"/>
              <w:rPr>
                <w:b/>
                <w:bCs/>
                <w:color w:val="000000" w:themeColor="text1"/>
                <w:sz w:val="21"/>
                <w:szCs w:val="21"/>
              </w:rPr>
            </w:pPr>
            <w:r w:rsidRPr="003262B5">
              <w:rPr>
                <w:b/>
                <w:bCs/>
                <w:color w:val="000000" w:themeColor="text1"/>
                <w:sz w:val="21"/>
                <w:szCs w:val="21"/>
              </w:rPr>
              <w:t>UBND QUẬN PHÚ NHUẬN</w:t>
            </w:r>
          </w:p>
          <w:p w14:paraId="5FC68F8A" w14:textId="77777777" w:rsidR="00A85767" w:rsidRPr="003262B5" w:rsidRDefault="369A66C8" w:rsidP="369A66C8">
            <w:pPr>
              <w:widowControl w:val="0"/>
              <w:tabs>
                <w:tab w:val="left" w:pos="10320"/>
              </w:tabs>
              <w:spacing w:before="0" w:after="0" w:line="240" w:lineRule="auto"/>
              <w:jc w:val="center"/>
              <w:rPr>
                <w:b/>
                <w:bCs/>
                <w:i/>
                <w:iCs/>
                <w:color w:val="000000" w:themeColor="text1"/>
                <w:sz w:val="21"/>
                <w:szCs w:val="21"/>
              </w:rPr>
            </w:pPr>
            <w:r w:rsidRPr="003262B5">
              <w:rPr>
                <w:b/>
                <w:bCs/>
                <w:color w:val="000000" w:themeColor="text1"/>
                <w:sz w:val="21"/>
                <w:szCs w:val="21"/>
              </w:rPr>
              <w:t>PHÒNG GIÁO DỤC VÀ ĐÀO TẠO</w:t>
            </w:r>
          </w:p>
        </w:tc>
        <w:tc>
          <w:tcPr>
            <w:tcW w:w="5495" w:type="dxa"/>
          </w:tcPr>
          <w:p w14:paraId="7930E8A2" w14:textId="77777777" w:rsidR="00A85767" w:rsidRPr="003262B5" w:rsidRDefault="369A66C8" w:rsidP="369A66C8">
            <w:pPr>
              <w:widowControl w:val="0"/>
              <w:tabs>
                <w:tab w:val="left" w:pos="10320"/>
              </w:tabs>
              <w:spacing w:before="0" w:after="0" w:line="240" w:lineRule="auto"/>
              <w:jc w:val="center"/>
              <w:rPr>
                <w:b/>
                <w:bCs/>
                <w:color w:val="000000" w:themeColor="text1"/>
                <w:sz w:val="21"/>
                <w:szCs w:val="21"/>
              </w:rPr>
            </w:pPr>
            <w:r w:rsidRPr="003262B5">
              <w:rPr>
                <w:b/>
                <w:bCs/>
                <w:color w:val="000000" w:themeColor="text1"/>
                <w:sz w:val="21"/>
                <w:szCs w:val="21"/>
              </w:rPr>
              <w:t>LỊCH CÔNG TÁC TUẦN</w:t>
            </w:r>
          </w:p>
          <w:p w14:paraId="7B036CC1" w14:textId="77777777" w:rsidR="00A85767" w:rsidRPr="003262B5" w:rsidRDefault="5F5F236D" w:rsidP="5F5F236D">
            <w:pPr>
              <w:widowControl w:val="0"/>
              <w:tabs>
                <w:tab w:val="left" w:pos="10320"/>
              </w:tabs>
              <w:spacing w:before="0" w:after="0" w:line="240" w:lineRule="auto"/>
              <w:jc w:val="center"/>
              <w:rPr>
                <w:b/>
                <w:bCs/>
                <w:i/>
                <w:iCs/>
                <w:color w:val="000000" w:themeColor="text1"/>
                <w:sz w:val="21"/>
                <w:szCs w:val="21"/>
              </w:rPr>
            </w:pPr>
            <w:r w:rsidRPr="003262B5">
              <w:rPr>
                <w:b/>
                <w:bCs/>
                <w:i/>
                <w:iCs/>
                <w:color w:val="000000" w:themeColor="text1"/>
                <w:sz w:val="21"/>
                <w:szCs w:val="21"/>
              </w:rPr>
              <w:t>Từ ngày 25/12/2017 – 31/12/2017</w:t>
            </w:r>
          </w:p>
        </w:tc>
      </w:tr>
    </w:tbl>
    <w:p w14:paraId="1F7CCC3B" w14:textId="77777777" w:rsidR="00A85767" w:rsidRPr="003262B5" w:rsidRDefault="00A85767" w:rsidP="00A85767">
      <w:pPr>
        <w:widowControl w:val="0"/>
        <w:tabs>
          <w:tab w:val="left" w:pos="10320"/>
        </w:tabs>
        <w:spacing w:before="0" w:after="0" w:line="240" w:lineRule="auto"/>
        <w:rPr>
          <w:b/>
          <w:bCs/>
          <w:i/>
          <w:iCs/>
          <w:color w:val="000000" w:themeColor="text1"/>
          <w:sz w:val="21"/>
          <w:szCs w:val="21"/>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A85767" w:rsidRPr="003262B5" w14:paraId="54DF536C" w14:textId="77777777" w:rsidTr="0E784637">
        <w:trPr>
          <w:tblHeader/>
        </w:trPr>
        <w:tc>
          <w:tcPr>
            <w:tcW w:w="1135" w:type="dxa"/>
            <w:tcBorders>
              <w:bottom w:val="single" w:sz="4" w:space="0" w:color="auto"/>
            </w:tcBorders>
            <w:vAlign w:val="center"/>
          </w:tcPr>
          <w:p w14:paraId="1021E715" w14:textId="77777777" w:rsidR="00A85767" w:rsidRPr="003262B5" w:rsidRDefault="5F5F236D" w:rsidP="5F5F236D">
            <w:pPr>
              <w:widowControl w:val="0"/>
              <w:spacing w:line="240" w:lineRule="auto"/>
              <w:jc w:val="center"/>
              <w:rPr>
                <w:b/>
                <w:bCs/>
                <w:color w:val="000000" w:themeColor="text1"/>
                <w:sz w:val="21"/>
                <w:szCs w:val="21"/>
              </w:rPr>
            </w:pPr>
            <w:r w:rsidRPr="003262B5">
              <w:rPr>
                <w:b/>
                <w:bCs/>
                <w:color w:val="000000" w:themeColor="text1"/>
                <w:sz w:val="21"/>
                <w:szCs w:val="21"/>
              </w:rPr>
              <w:t>Ngày</w:t>
            </w:r>
          </w:p>
        </w:tc>
        <w:tc>
          <w:tcPr>
            <w:tcW w:w="1133" w:type="dxa"/>
            <w:tcBorders>
              <w:bottom w:val="single" w:sz="4" w:space="0" w:color="auto"/>
            </w:tcBorders>
          </w:tcPr>
          <w:p w14:paraId="7F002691" w14:textId="77777777" w:rsidR="00A85767" w:rsidRPr="003262B5" w:rsidRDefault="5F5F236D" w:rsidP="5F5F236D">
            <w:pPr>
              <w:widowControl w:val="0"/>
              <w:spacing w:line="240" w:lineRule="auto"/>
              <w:jc w:val="center"/>
              <w:rPr>
                <w:b/>
                <w:bCs/>
                <w:color w:val="000000" w:themeColor="text1"/>
                <w:sz w:val="21"/>
                <w:szCs w:val="21"/>
              </w:rPr>
            </w:pPr>
            <w:r w:rsidRPr="003262B5">
              <w:rPr>
                <w:b/>
                <w:bCs/>
                <w:color w:val="000000" w:themeColor="text1"/>
                <w:sz w:val="21"/>
                <w:szCs w:val="21"/>
              </w:rPr>
              <w:t>Thời gian</w:t>
            </w:r>
          </w:p>
        </w:tc>
        <w:tc>
          <w:tcPr>
            <w:tcW w:w="8428" w:type="dxa"/>
            <w:tcBorders>
              <w:bottom w:val="single" w:sz="4" w:space="0" w:color="auto"/>
            </w:tcBorders>
            <w:vAlign w:val="center"/>
          </w:tcPr>
          <w:p w14:paraId="6C838EE4" w14:textId="77777777" w:rsidR="00A85767" w:rsidRPr="003262B5" w:rsidRDefault="5F5F236D" w:rsidP="5F5F236D">
            <w:pPr>
              <w:widowControl w:val="0"/>
              <w:spacing w:line="240" w:lineRule="auto"/>
              <w:jc w:val="center"/>
              <w:rPr>
                <w:b/>
                <w:bCs/>
                <w:color w:val="000000" w:themeColor="text1"/>
                <w:sz w:val="21"/>
                <w:szCs w:val="21"/>
              </w:rPr>
            </w:pPr>
            <w:r w:rsidRPr="003262B5">
              <w:rPr>
                <w:b/>
                <w:bCs/>
                <w:color w:val="000000" w:themeColor="text1"/>
                <w:sz w:val="21"/>
                <w:szCs w:val="21"/>
              </w:rPr>
              <w:t>Nội dung – Thành phần – Địa điểm</w:t>
            </w:r>
          </w:p>
        </w:tc>
      </w:tr>
      <w:tr w:rsidR="00A85767" w:rsidRPr="003262B5" w14:paraId="1A6EEB10" w14:textId="77777777" w:rsidTr="0E784637">
        <w:trPr>
          <w:trHeight w:val="314"/>
        </w:trPr>
        <w:tc>
          <w:tcPr>
            <w:tcW w:w="1135" w:type="dxa"/>
            <w:tcBorders>
              <w:top w:val="nil"/>
              <w:bottom w:val="nil"/>
            </w:tcBorders>
          </w:tcPr>
          <w:p w14:paraId="39D84B33" w14:textId="77777777" w:rsidR="00A85767" w:rsidRPr="003262B5" w:rsidRDefault="5F5F236D" w:rsidP="5F5F236D">
            <w:pPr>
              <w:widowControl w:val="0"/>
              <w:spacing w:line="240" w:lineRule="auto"/>
              <w:jc w:val="center"/>
              <w:rPr>
                <w:color w:val="000000" w:themeColor="text1"/>
                <w:sz w:val="21"/>
                <w:szCs w:val="21"/>
              </w:rPr>
            </w:pPr>
            <w:r w:rsidRPr="003262B5">
              <w:rPr>
                <w:color w:val="000000" w:themeColor="text1"/>
                <w:sz w:val="21"/>
                <w:szCs w:val="21"/>
              </w:rPr>
              <w:t>Thứ hai</w:t>
            </w:r>
          </w:p>
          <w:p w14:paraId="1A927023" w14:textId="77777777" w:rsidR="00A85767" w:rsidRPr="003262B5" w:rsidRDefault="369A66C8" w:rsidP="369A66C8">
            <w:pPr>
              <w:widowControl w:val="0"/>
              <w:spacing w:line="240" w:lineRule="auto"/>
              <w:jc w:val="center"/>
              <w:rPr>
                <w:color w:val="000000" w:themeColor="text1"/>
                <w:sz w:val="21"/>
                <w:szCs w:val="21"/>
              </w:rPr>
            </w:pPr>
            <w:r w:rsidRPr="003262B5">
              <w:rPr>
                <w:color w:val="000000" w:themeColor="text1"/>
                <w:sz w:val="21"/>
                <w:szCs w:val="21"/>
              </w:rPr>
              <w:t>25/12/17</w:t>
            </w:r>
          </w:p>
        </w:tc>
        <w:tc>
          <w:tcPr>
            <w:tcW w:w="1133" w:type="dxa"/>
            <w:tcBorders>
              <w:top w:val="dotted" w:sz="4" w:space="0" w:color="auto"/>
              <w:bottom w:val="dotted" w:sz="4" w:space="0" w:color="auto"/>
              <w:right w:val="single" w:sz="4" w:space="0" w:color="auto"/>
            </w:tcBorders>
          </w:tcPr>
          <w:p w14:paraId="5DD2C921" w14:textId="033A92C3" w:rsidR="00A85767" w:rsidRPr="003262B5" w:rsidRDefault="0E784637" w:rsidP="0E784637">
            <w:pPr>
              <w:spacing w:line="240" w:lineRule="auto"/>
              <w:jc w:val="center"/>
              <w:rPr>
                <w:color w:val="000000" w:themeColor="text1"/>
                <w:sz w:val="21"/>
                <w:szCs w:val="21"/>
              </w:rPr>
            </w:pPr>
            <w:r w:rsidRPr="003262B5">
              <w:rPr>
                <w:color w:val="000000" w:themeColor="text1"/>
                <w:sz w:val="21"/>
                <w:szCs w:val="21"/>
              </w:rPr>
              <w:t>7g00</w:t>
            </w:r>
          </w:p>
        </w:tc>
        <w:tc>
          <w:tcPr>
            <w:tcW w:w="8428" w:type="dxa"/>
            <w:tcBorders>
              <w:top w:val="dotted" w:sz="4" w:space="0" w:color="auto"/>
              <w:left w:val="single" w:sz="4" w:space="0" w:color="auto"/>
              <w:bottom w:val="dotted" w:sz="4" w:space="0" w:color="auto"/>
            </w:tcBorders>
          </w:tcPr>
          <w:p w14:paraId="190BC080" w14:textId="349E6EEA" w:rsidR="00A85767" w:rsidRPr="003262B5" w:rsidRDefault="0E784637" w:rsidP="0E784637">
            <w:pPr>
              <w:tabs>
                <w:tab w:val="left" w:pos="176"/>
              </w:tabs>
              <w:spacing w:line="240" w:lineRule="auto"/>
              <w:jc w:val="both"/>
              <w:rPr>
                <w:color w:val="000000" w:themeColor="text1"/>
                <w:sz w:val="21"/>
                <w:szCs w:val="21"/>
              </w:rPr>
            </w:pPr>
            <w:r w:rsidRPr="003262B5">
              <w:rPr>
                <w:rFonts w:eastAsia="Times New Roman"/>
                <w:sz w:val="21"/>
                <w:szCs w:val="21"/>
              </w:rPr>
              <w:t xml:space="preserve">- Lễ ra mắt Câu lạc bộ Sáng Tạo tại trường THCS Ngô Tất Tố. </w:t>
            </w:r>
            <w:r w:rsidRPr="003262B5">
              <w:rPr>
                <w:color w:val="000000" w:themeColor="text1"/>
                <w:sz w:val="21"/>
                <w:szCs w:val="21"/>
              </w:rPr>
              <w:t>(Tp: đ/c Long-TP, đ/c Đến-PTP, Bảo-TTPT, Phúc, Đại diện BGH, Bí thư Chi Đoàn, Khối trưởng khối 8,9 các trường THCS CL-TT).</w:t>
            </w:r>
          </w:p>
        </w:tc>
      </w:tr>
      <w:tr w:rsidR="00A85767" w:rsidRPr="003262B5" w14:paraId="3FB1A216" w14:textId="77777777" w:rsidTr="0E784637">
        <w:trPr>
          <w:trHeight w:val="314"/>
        </w:trPr>
        <w:tc>
          <w:tcPr>
            <w:tcW w:w="1135" w:type="dxa"/>
            <w:tcBorders>
              <w:top w:val="nil"/>
              <w:bottom w:val="nil"/>
            </w:tcBorders>
          </w:tcPr>
          <w:p w14:paraId="3714F1A7" w14:textId="77777777" w:rsidR="00A85767" w:rsidRPr="003262B5" w:rsidRDefault="00A85767" w:rsidP="00F67880">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right w:val="single" w:sz="4" w:space="0" w:color="auto"/>
            </w:tcBorders>
          </w:tcPr>
          <w:p w14:paraId="4DBDCB3F" w14:textId="7FD5D17D" w:rsidR="00A85767" w:rsidRPr="003262B5" w:rsidRDefault="6D1EFFA1" w:rsidP="6D1EFFA1">
            <w:pPr>
              <w:spacing w:line="240" w:lineRule="auto"/>
              <w:jc w:val="center"/>
              <w:rPr>
                <w:color w:val="000000" w:themeColor="text1"/>
                <w:sz w:val="21"/>
                <w:szCs w:val="21"/>
              </w:rPr>
            </w:pPr>
            <w:r w:rsidRPr="003262B5">
              <w:rPr>
                <w:color w:val="000000" w:themeColor="text1"/>
                <w:sz w:val="21"/>
                <w:szCs w:val="21"/>
              </w:rPr>
              <w:t>7g00</w:t>
            </w:r>
          </w:p>
        </w:tc>
        <w:tc>
          <w:tcPr>
            <w:tcW w:w="8428" w:type="dxa"/>
            <w:tcBorders>
              <w:top w:val="dotted" w:sz="4" w:space="0" w:color="auto"/>
              <w:left w:val="single" w:sz="4" w:space="0" w:color="auto"/>
              <w:bottom w:val="dotted" w:sz="4" w:space="0" w:color="auto"/>
            </w:tcBorders>
          </w:tcPr>
          <w:p w14:paraId="37A738DE" w14:textId="14131CAA" w:rsidR="00A85767" w:rsidRPr="003262B5" w:rsidRDefault="5F5F236D" w:rsidP="5F5F236D">
            <w:pPr>
              <w:tabs>
                <w:tab w:val="left" w:pos="176"/>
              </w:tabs>
              <w:spacing w:line="240" w:lineRule="auto"/>
              <w:jc w:val="both"/>
              <w:rPr>
                <w:color w:val="000000" w:themeColor="text1"/>
                <w:sz w:val="21"/>
                <w:szCs w:val="21"/>
              </w:rPr>
            </w:pPr>
            <w:r w:rsidRPr="003262B5">
              <w:rPr>
                <w:color w:val="000000" w:themeColor="text1"/>
                <w:sz w:val="21"/>
                <w:szCs w:val="21"/>
              </w:rPr>
              <w:t>-Tham dự diễn đàn "Điều em muốn nói" tại trường Châu Văn Liêm (Tp: Đ/c Huyền-TLTN)</w:t>
            </w:r>
          </w:p>
        </w:tc>
      </w:tr>
      <w:tr w:rsidR="00A85767" w:rsidRPr="003262B5" w14:paraId="493BCBAA" w14:textId="77777777" w:rsidTr="0E784637">
        <w:trPr>
          <w:trHeight w:val="314"/>
        </w:trPr>
        <w:tc>
          <w:tcPr>
            <w:tcW w:w="1135" w:type="dxa"/>
            <w:tcBorders>
              <w:top w:val="nil"/>
              <w:bottom w:val="nil"/>
            </w:tcBorders>
          </w:tcPr>
          <w:p w14:paraId="0A5EA954" w14:textId="77777777" w:rsidR="00A85767" w:rsidRPr="003262B5" w:rsidRDefault="00A85767" w:rsidP="00F67880">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right w:val="single" w:sz="4" w:space="0" w:color="auto"/>
            </w:tcBorders>
          </w:tcPr>
          <w:p w14:paraId="5B24AB5E" w14:textId="0B8C43AE" w:rsidR="00A85767" w:rsidRPr="003262B5" w:rsidRDefault="00C74A5E" w:rsidP="00F67880">
            <w:pPr>
              <w:spacing w:line="240" w:lineRule="auto"/>
              <w:jc w:val="center"/>
              <w:rPr>
                <w:color w:val="000000" w:themeColor="text1"/>
                <w:sz w:val="21"/>
                <w:szCs w:val="21"/>
              </w:rPr>
            </w:pPr>
            <w:r w:rsidRPr="003262B5">
              <w:rPr>
                <w:color w:val="000000" w:themeColor="text1"/>
                <w:sz w:val="21"/>
                <w:szCs w:val="21"/>
              </w:rPr>
              <w:t>8g00</w:t>
            </w:r>
          </w:p>
        </w:tc>
        <w:tc>
          <w:tcPr>
            <w:tcW w:w="8428" w:type="dxa"/>
            <w:tcBorders>
              <w:top w:val="dotted" w:sz="4" w:space="0" w:color="auto"/>
              <w:left w:val="single" w:sz="4" w:space="0" w:color="auto"/>
              <w:bottom w:val="dotted" w:sz="4" w:space="0" w:color="auto"/>
            </w:tcBorders>
          </w:tcPr>
          <w:p w14:paraId="7649FA7D" w14:textId="2DE268FF" w:rsidR="00A85767" w:rsidRPr="003262B5" w:rsidRDefault="00C74A5E" w:rsidP="00F67880">
            <w:pPr>
              <w:tabs>
                <w:tab w:val="left" w:pos="176"/>
              </w:tabs>
              <w:spacing w:line="240" w:lineRule="auto"/>
              <w:jc w:val="both"/>
              <w:rPr>
                <w:color w:val="000000" w:themeColor="text1"/>
                <w:sz w:val="21"/>
                <w:szCs w:val="21"/>
              </w:rPr>
            </w:pPr>
            <w:r w:rsidRPr="003262B5">
              <w:rPr>
                <w:color w:val="000000" w:themeColor="text1"/>
                <w:sz w:val="21"/>
                <w:szCs w:val="21"/>
              </w:rPr>
              <w:t>- Dự họp Đảng ủy CQCQ họp kiểm điểm tự phê bình và phê bình của tập thể và cá nhân năm 2017 tại P2/UB (đ/c Oanh – PTP).</w:t>
            </w:r>
          </w:p>
        </w:tc>
      </w:tr>
      <w:tr w:rsidR="00A85767" w:rsidRPr="003262B5" w14:paraId="7036500A" w14:textId="77777777" w:rsidTr="0E784637">
        <w:trPr>
          <w:trHeight w:val="314"/>
        </w:trPr>
        <w:tc>
          <w:tcPr>
            <w:tcW w:w="1135" w:type="dxa"/>
            <w:tcBorders>
              <w:top w:val="nil"/>
              <w:bottom w:val="nil"/>
            </w:tcBorders>
          </w:tcPr>
          <w:p w14:paraId="062DC21B" w14:textId="77777777" w:rsidR="00A85767" w:rsidRPr="003262B5" w:rsidRDefault="00A85767" w:rsidP="00F67880">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right w:val="single" w:sz="4" w:space="0" w:color="auto"/>
            </w:tcBorders>
          </w:tcPr>
          <w:p w14:paraId="74FBD999" w14:textId="0DA7BD62" w:rsidR="00A85767" w:rsidRPr="003262B5" w:rsidRDefault="0E784637" w:rsidP="0E784637">
            <w:pPr>
              <w:spacing w:line="240" w:lineRule="auto"/>
              <w:jc w:val="center"/>
              <w:rPr>
                <w:color w:val="000000" w:themeColor="text1"/>
                <w:sz w:val="21"/>
                <w:szCs w:val="21"/>
              </w:rPr>
            </w:pPr>
            <w:r w:rsidRPr="003262B5">
              <w:rPr>
                <w:color w:val="000000" w:themeColor="text1"/>
                <w:sz w:val="21"/>
                <w:szCs w:val="21"/>
              </w:rPr>
              <w:t>9g00</w:t>
            </w:r>
          </w:p>
        </w:tc>
        <w:tc>
          <w:tcPr>
            <w:tcW w:w="8428" w:type="dxa"/>
            <w:tcBorders>
              <w:top w:val="dotted" w:sz="4" w:space="0" w:color="auto"/>
              <w:left w:val="single" w:sz="4" w:space="0" w:color="auto"/>
              <w:bottom w:val="dotted" w:sz="4" w:space="0" w:color="auto"/>
            </w:tcBorders>
          </w:tcPr>
          <w:p w14:paraId="65DC6E15" w14:textId="53BBBA9B" w:rsidR="00A85767" w:rsidRPr="003262B5" w:rsidRDefault="0E784637" w:rsidP="0E784637">
            <w:pPr>
              <w:tabs>
                <w:tab w:val="left" w:pos="176"/>
              </w:tabs>
              <w:spacing w:line="240" w:lineRule="auto"/>
              <w:jc w:val="both"/>
              <w:rPr>
                <w:color w:val="000000" w:themeColor="text1"/>
                <w:sz w:val="21"/>
                <w:szCs w:val="21"/>
              </w:rPr>
            </w:pPr>
            <w:r w:rsidRPr="003262B5">
              <w:rPr>
                <w:rFonts w:eastAsia="Times New Roman"/>
                <w:sz w:val="21"/>
                <w:szCs w:val="21"/>
              </w:rPr>
              <w:t>- Họp giao ban cơ quan Phòng GDĐT.</w:t>
            </w:r>
          </w:p>
        </w:tc>
      </w:tr>
      <w:tr w:rsidR="00C74A5E" w:rsidRPr="003262B5" w14:paraId="2578BC51" w14:textId="77777777" w:rsidTr="0E784637">
        <w:trPr>
          <w:trHeight w:val="314"/>
        </w:trPr>
        <w:tc>
          <w:tcPr>
            <w:tcW w:w="1135" w:type="dxa"/>
            <w:tcBorders>
              <w:top w:val="nil"/>
              <w:bottom w:val="nil"/>
            </w:tcBorders>
          </w:tcPr>
          <w:p w14:paraId="057E7314" w14:textId="77777777" w:rsidR="00C74A5E" w:rsidRPr="003262B5" w:rsidRDefault="00C74A5E" w:rsidP="00F67880">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right w:val="single" w:sz="4" w:space="0" w:color="auto"/>
            </w:tcBorders>
          </w:tcPr>
          <w:p w14:paraId="5F1172BC" w14:textId="51ED2501" w:rsidR="00C74A5E" w:rsidRPr="003262B5" w:rsidRDefault="00C74A5E" w:rsidP="0E784637">
            <w:pPr>
              <w:spacing w:line="240" w:lineRule="auto"/>
              <w:jc w:val="center"/>
              <w:rPr>
                <w:color w:val="000000" w:themeColor="text1"/>
                <w:sz w:val="21"/>
                <w:szCs w:val="21"/>
              </w:rPr>
            </w:pPr>
            <w:r w:rsidRPr="003262B5">
              <w:rPr>
                <w:color w:val="000000" w:themeColor="text1"/>
                <w:sz w:val="21"/>
                <w:szCs w:val="21"/>
              </w:rPr>
              <w:t>14g00</w:t>
            </w:r>
          </w:p>
        </w:tc>
        <w:tc>
          <w:tcPr>
            <w:tcW w:w="8428" w:type="dxa"/>
            <w:tcBorders>
              <w:top w:val="dotted" w:sz="4" w:space="0" w:color="auto"/>
              <w:left w:val="single" w:sz="4" w:space="0" w:color="auto"/>
              <w:bottom w:val="dotted" w:sz="4" w:space="0" w:color="auto"/>
            </w:tcBorders>
          </w:tcPr>
          <w:p w14:paraId="3B6B7BCA" w14:textId="517EE441" w:rsidR="00C74A5E" w:rsidRPr="003262B5" w:rsidRDefault="00C74A5E" w:rsidP="0E784637">
            <w:pPr>
              <w:tabs>
                <w:tab w:val="left" w:pos="176"/>
              </w:tabs>
              <w:spacing w:line="240" w:lineRule="auto"/>
              <w:jc w:val="both"/>
              <w:rPr>
                <w:rFonts w:eastAsia="Times New Roman"/>
                <w:sz w:val="21"/>
                <w:szCs w:val="21"/>
              </w:rPr>
            </w:pPr>
            <w:r w:rsidRPr="003262B5">
              <w:rPr>
                <w:rFonts w:eastAsia="Times New Roman"/>
                <w:sz w:val="21"/>
                <w:szCs w:val="21"/>
              </w:rPr>
              <w:t>- Dự họp hội nghị ký kết quy chế tại HT/UB (đ/c Long – TP).</w:t>
            </w:r>
          </w:p>
        </w:tc>
      </w:tr>
      <w:tr w:rsidR="00A85767" w:rsidRPr="003262B5" w14:paraId="57CB2316" w14:textId="77777777" w:rsidTr="0E784637">
        <w:trPr>
          <w:trHeight w:val="314"/>
        </w:trPr>
        <w:tc>
          <w:tcPr>
            <w:tcW w:w="1135" w:type="dxa"/>
            <w:tcBorders>
              <w:top w:val="nil"/>
              <w:bottom w:val="nil"/>
            </w:tcBorders>
          </w:tcPr>
          <w:p w14:paraId="42380B97" w14:textId="77777777" w:rsidR="00A85767" w:rsidRPr="003262B5" w:rsidRDefault="00A85767" w:rsidP="00F67880">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right w:val="single" w:sz="4" w:space="0" w:color="auto"/>
            </w:tcBorders>
          </w:tcPr>
          <w:p w14:paraId="2E38E116" w14:textId="45E1FE29" w:rsidR="00A85767" w:rsidRPr="003262B5" w:rsidRDefault="0E784637" w:rsidP="0E784637">
            <w:pPr>
              <w:spacing w:line="240" w:lineRule="auto"/>
              <w:jc w:val="center"/>
              <w:rPr>
                <w:color w:val="000000" w:themeColor="text1"/>
                <w:sz w:val="21"/>
                <w:szCs w:val="21"/>
              </w:rPr>
            </w:pPr>
            <w:r w:rsidRPr="003262B5">
              <w:rPr>
                <w:color w:val="000000" w:themeColor="text1"/>
                <w:sz w:val="21"/>
                <w:szCs w:val="21"/>
              </w:rPr>
              <w:t>14g00</w:t>
            </w:r>
          </w:p>
        </w:tc>
        <w:tc>
          <w:tcPr>
            <w:tcW w:w="8428" w:type="dxa"/>
            <w:tcBorders>
              <w:top w:val="dotted" w:sz="4" w:space="0" w:color="auto"/>
              <w:left w:val="single" w:sz="4" w:space="0" w:color="auto"/>
              <w:bottom w:val="dotted" w:sz="4" w:space="0" w:color="auto"/>
            </w:tcBorders>
          </w:tcPr>
          <w:p w14:paraId="73B28DCE" w14:textId="17DC9958" w:rsidR="00A85767" w:rsidRPr="003262B5" w:rsidRDefault="0E784637" w:rsidP="0E784637">
            <w:pPr>
              <w:tabs>
                <w:tab w:val="left" w:pos="176"/>
              </w:tabs>
              <w:spacing w:line="240" w:lineRule="auto"/>
              <w:jc w:val="both"/>
              <w:rPr>
                <w:color w:val="000000" w:themeColor="text1"/>
                <w:sz w:val="21"/>
                <w:szCs w:val="21"/>
              </w:rPr>
            </w:pPr>
            <w:r w:rsidRPr="003262B5">
              <w:rPr>
                <w:color w:val="000000" w:themeColor="text1"/>
                <w:sz w:val="21"/>
                <w:szCs w:val="21"/>
              </w:rPr>
              <w:t>- Dự bàn giao công tác kế toán tại trường TiH Phạm Ngọc Thạch (Tp: đ/c Huệ, Bình, Nguyệt).</w:t>
            </w:r>
          </w:p>
        </w:tc>
      </w:tr>
      <w:tr w:rsidR="00A85767" w:rsidRPr="003262B5" w14:paraId="5F968792" w14:textId="77777777" w:rsidTr="0E784637">
        <w:trPr>
          <w:trHeight w:val="314"/>
        </w:trPr>
        <w:tc>
          <w:tcPr>
            <w:tcW w:w="1135" w:type="dxa"/>
            <w:tcBorders>
              <w:top w:val="nil"/>
              <w:bottom w:val="nil"/>
            </w:tcBorders>
          </w:tcPr>
          <w:p w14:paraId="54EE535D" w14:textId="77777777" w:rsidR="00A85767" w:rsidRPr="003262B5" w:rsidRDefault="00A85767" w:rsidP="00F67880">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right w:val="single" w:sz="4" w:space="0" w:color="auto"/>
            </w:tcBorders>
          </w:tcPr>
          <w:p w14:paraId="11ECB719" w14:textId="1B15168A" w:rsidR="00A85767" w:rsidRPr="003262B5" w:rsidRDefault="0E784637" w:rsidP="0E784637">
            <w:pPr>
              <w:spacing w:line="240" w:lineRule="auto"/>
              <w:jc w:val="center"/>
              <w:rPr>
                <w:color w:val="000000" w:themeColor="text1"/>
                <w:sz w:val="21"/>
                <w:szCs w:val="21"/>
              </w:rPr>
            </w:pPr>
            <w:r w:rsidRPr="003262B5">
              <w:rPr>
                <w:color w:val="000000" w:themeColor="text1"/>
                <w:sz w:val="21"/>
                <w:szCs w:val="21"/>
              </w:rPr>
              <w:t>14g00</w:t>
            </w:r>
          </w:p>
        </w:tc>
        <w:tc>
          <w:tcPr>
            <w:tcW w:w="8428" w:type="dxa"/>
            <w:tcBorders>
              <w:top w:val="dotted" w:sz="4" w:space="0" w:color="auto"/>
              <w:left w:val="single" w:sz="4" w:space="0" w:color="auto"/>
              <w:bottom w:val="dotted" w:sz="4" w:space="0" w:color="auto"/>
            </w:tcBorders>
          </w:tcPr>
          <w:p w14:paraId="38144B5C" w14:textId="7778805E" w:rsidR="00A85767" w:rsidRPr="003262B5" w:rsidRDefault="0E784637" w:rsidP="0E784637">
            <w:pPr>
              <w:tabs>
                <w:tab w:val="left" w:pos="176"/>
              </w:tabs>
              <w:spacing w:line="240" w:lineRule="auto"/>
              <w:jc w:val="both"/>
              <w:rPr>
                <w:color w:val="000000" w:themeColor="text1"/>
                <w:sz w:val="21"/>
                <w:szCs w:val="21"/>
              </w:rPr>
            </w:pPr>
            <w:r w:rsidRPr="003262B5">
              <w:rPr>
                <w:rFonts w:eastAsia="Times New Roman"/>
                <w:sz w:val="21"/>
                <w:szCs w:val="21"/>
              </w:rPr>
              <w:t>- Giao ban tổ Phổ cập tại Trường BDGD cơ sở 4 (Tp BLĐ Phòng GDĐT, đ/c Trà - Phụ trách, GVCT và CBVĐ 15 phường)</w:t>
            </w:r>
          </w:p>
        </w:tc>
      </w:tr>
      <w:tr w:rsidR="00A85767" w:rsidRPr="003262B5" w14:paraId="7EB34D83" w14:textId="77777777" w:rsidTr="0E784637">
        <w:trPr>
          <w:trHeight w:val="314"/>
        </w:trPr>
        <w:tc>
          <w:tcPr>
            <w:tcW w:w="1135" w:type="dxa"/>
            <w:tcBorders>
              <w:top w:val="nil"/>
              <w:bottom w:val="nil"/>
            </w:tcBorders>
          </w:tcPr>
          <w:p w14:paraId="072764BF" w14:textId="77777777" w:rsidR="00A85767" w:rsidRPr="003262B5" w:rsidRDefault="00A85767" w:rsidP="00F67880">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right w:val="single" w:sz="4" w:space="0" w:color="auto"/>
            </w:tcBorders>
          </w:tcPr>
          <w:p w14:paraId="76010B72" w14:textId="4551F38D" w:rsidR="00A85767" w:rsidRPr="003262B5" w:rsidRDefault="369A66C8" w:rsidP="369A66C8">
            <w:pPr>
              <w:spacing w:line="240" w:lineRule="auto"/>
              <w:jc w:val="center"/>
              <w:rPr>
                <w:color w:val="000000" w:themeColor="text1"/>
                <w:sz w:val="21"/>
                <w:szCs w:val="21"/>
              </w:rPr>
            </w:pPr>
            <w:r w:rsidRPr="003262B5">
              <w:rPr>
                <w:color w:val="000000" w:themeColor="text1"/>
                <w:sz w:val="21"/>
                <w:szCs w:val="21"/>
              </w:rPr>
              <w:t>15g30</w:t>
            </w:r>
          </w:p>
        </w:tc>
        <w:tc>
          <w:tcPr>
            <w:tcW w:w="8428" w:type="dxa"/>
            <w:tcBorders>
              <w:top w:val="dotted" w:sz="4" w:space="0" w:color="auto"/>
              <w:left w:val="single" w:sz="4" w:space="0" w:color="auto"/>
              <w:bottom w:val="dotted" w:sz="4" w:space="0" w:color="auto"/>
            </w:tcBorders>
          </w:tcPr>
          <w:p w14:paraId="5B73A667" w14:textId="179465D8" w:rsidR="00A85767" w:rsidRPr="003262B5" w:rsidRDefault="0E784637" w:rsidP="0E784637">
            <w:pPr>
              <w:tabs>
                <w:tab w:val="left" w:pos="176"/>
              </w:tabs>
              <w:spacing w:line="240" w:lineRule="auto"/>
              <w:jc w:val="both"/>
              <w:rPr>
                <w:color w:val="000000" w:themeColor="text1"/>
                <w:sz w:val="21"/>
                <w:szCs w:val="21"/>
              </w:rPr>
            </w:pPr>
            <w:r w:rsidRPr="003262B5">
              <w:rPr>
                <w:color w:val="000000" w:themeColor="text1"/>
                <w:sz w:val="21"/>
                <w:szCs w:val="21"/>
              </w:rPr>
              <w:t>- Lớp BDHS giỏi môn thực hành giải toán trên máy tính cầm tay học tại cơ sở 3 trường BDGD, số 223A Trần Huy Liệu</w:t>
            </w:r>
          </w:p>
        </w:tc>
      </w:tr>
      <w:tr w:rsidR="00A85767" w:rsidRPr="003262B5" w14:paraId="3B4F70AF" w14:textId="77777777" w:rsidTr="0E784637">
        <w:trPr>
          <w:trHeight w:val="314"/>
        </w:trPr>
        <w:tc>
          <w:tcPr>
            <w:tcW w:w="1135" w:type="dxa"/>
            <w:tcBorders>
              <w:top w:val="nil"/>
              <w:bottom w:val="single" w:sz="4" w:space="0" w:color="auto"/>
            </w:tcBorders>
          </w:tcPr>
          <w:p w14:paraId="61707668" w14:textId="77777777" w:rsidR="00A85767" w:rsidRPr="003262B5" w:rsidRDefault="00A85767" w:rsidP="00F67880">
            <w:pPr>
              <w:widowControl w:val="0"/>
              <w:spacing w:line="240" w:lineRule="auto"/>
              <w:jc w:val="center"/>
              <w:rPr>
                <w:color w:val="000000" w:themeColor="text1"/>
                <w:sz w:val="21"/>
                <w:szCs w:val="21"/>
              </w:rPr>
            </w:pPr>
          </w:p>
        </w:tc>
        <w:tc>
          <w:tcPr>
            <w:tcW w:w="1133" w:type="dxa"/>
            <w:tcBorders>
              <w:top w:val="dotted" w:sz="4" w:space="0" w:color="auto"/>
              <w:bottom w:val="single" w:sz="4" w:space="0" w:color="auto"/>
              <w:right w:val="single" w:sz="4" w:space="0" w:color="auto"/>
            </w:tcBorders>
          </w:tcPr>
          <w:p w14:paraId="79F95ACC" w14:textId="77777777" w:rsidR="00A85767" w:rsidRPr="003262B5" w:rsidRDefault="5F5F236D" w:rsidP="5F5F236D">
            <w:pPr>
              <w:spacing w:line="240" w:lineRule="auto"/>
              <w:jc w:val="center"/>
              <w:rPr>
                <w:color w:val="000000" w:themeColor="text1"/>
                <w:sz w:val="21"/>
                <w:szCs w:val="21"/>
              </w:rPr>
            </w:pPr>
            <w:r w:rsidRPr="003262B5">
              <w:rPr>
                <w:color w:val="000000" w:themeColor="text1"/>
                <w:sz w:val="21"/>
                <w:szCs w:val="21"/>
              </w:rPr>
              <w:t>Cả tuần</w:t>
            </w:r>
          </w:p>
        </w:tc>
        <w:tc>
          <w:tcPr>
            <w:tcW w:w="8428" w:type="dxa"/>
            <w:tcBorders>
              <w:top w:val="dotted" w:sz="4" w:space="0" w:color="auto"/>
              <w:left w:val="single" w:sz="4" w:space="0" w:color="auto"/>
              <w:bottom w:val="single" w:sz="4" w:space="0" w:color="auto"/>
            </w:tcBorders>
          </w:tcPr>
          <w:p w14:paraId="373D2F6F" w14:textId="77777777" w:rsidR="00A85767" w:rsidRPr="003262B5" w:rsidRDefault="5F5F236D" w:rsidP="5F5F236D">
            <w:pPr>
              <w:tabs>
                <w:tab w:val="left" w:pos="176"/>
              </w:tabs>
              <w:spacing w:line="240" w:lineRule="auto"/>
              <w:jc w:val="both"/>
              <w:rPr>
                <w:color w:val="000000" w:themeColor="text1"/>
                <w:sz w:val="21"/>
                <w:szCs w:val="21"/>
              </w:rPr>
            </w:pPr>
            <w:r w:rsidRPr="003262B5">
              <w:rPr>
                <w:color w:val="000000" w:themeColor="text1"/>
                <w:sz w:val="21"/>
                <w:szCs w:val="21"/>
              </w:rPr>
              <w:t>- Theo dõi công trình sửa chữa lớn nhỏ. (Tp: đ/c Bình).</w:t>
            </w:r>
          </w:p>
        </w:tc>
      </w:tr>
      <w:tr w:rsidR="00A85767" w:rsidRPr="003262B5" w14:paraId="0F0778BC" w14:textId="77777777" w:rsidTr="0E784637">
        <w:trPr>
          <w:trHeight w:val="621"/>
        </w:trPr>
        <w:tc>
          <w:tcPr>
            <w:tcW w:w="1135" w:type="dxa"/>
            <w:tcBorders>
              <w:bottom w:val="nil"/>
            </w:tcBorders>
          </w:tcPr>
          <w:p w14:paraId="0D43C48E" w14:textId="77777777" w:rsidR="00A85767" w:rsidRPr="003262B5" w:rsidRDefault="5F5F236D" w:rsidP="5F5F236D">
            <w:pPr>
              <w:widowControl w:val="0"/>
              <w:spacing w:line="240" w:lineRule="auto"/>
              <w:jc w:val="center"/>
              <w:rPr>
                <w:color w:val="000000" w:themeColor="text1"/>
                <w:sz w:val="21"/>
                <w:szCs w:val="21"/>
              </w:rPr>
            </w:pPr>
            <w:r w:rsidRPr="003262B5">
              <w:rPr>
                <w:color w:val="000000" w:themeColor="text1"/>
                <w:sz w:val="21"/>
                <w:szCs w:val="21"/>
              </w:rPr>
              <w:t>Thứ ba</w:t>
            </w:r>
          </w:p>
          <w:p w14:paraId="08A53F12" w14:textId="77777777" w:rsidR="00A85767" w:rsidRPr="003262B5" w:rsidRDefault="369A66C8" w:rsidP="369A66C8">
            <w:pPr>
              <w:widowControl w:val="0"/>
              <w:spacing w:line="240" w:lineRule="auto"/>
              <w:jc w:val="center"/>
              <w:rPr>
                <w:color w:val="000000" w:themeColor="text1"/>
                <w:sz w:val="21"/>
                <w:szCs w:val="21"/>
              </w:rPr>
            </w:pPr>
            <w:r w:rsidRPr="003262B5">
              <w:rPr>
                <w:color w:val="000000" w:themeColor="text1"/>
                <w:sz w:val="21"/>
                <w:szCs w:val="21"/>
              </w:rPr>
              <w:t>26/12/17</w:t>
            </w:r>
          </w:p>
        </w:tc>
        <w:tc>
          <w:tcPr>
            <w:tcW w:w="1133" w:type="dxa"/>
            <w:tcBorders>
              <w:bottom w:val="dotted" w:sz="4" w:space="0" w:color="auto"/>
            </w:tcBorders>
          </w:tcPr>
          <w:p w14:paraId="75DA639E" w14:textId="31B578BC" w:rsidR="00A85767" w:rsidRPr="009C1564" w:rsidRDefault="009C1564" w:rsidP="00F67880">
            <w:pPr>
              <w:spacing w:line="240" w:lineRule="auto"/>
              <w:jc w:val="center"/>
              <w:rPr>
                <w:color w:val="000000" w:themeColor="text1"/>
                <w:sz w:val="21"/>
                <w:szCs w:val="21"/>
                <w:lang w:val="vi-VN"/>
              </w:rPr>
            </w:pPr>
            <w:r>
              <w:rPr>
                <w:color w:val="000000" w:themeColor="text1"/>
                <w:sz w:val="21"/>
                <w:szCs w:val="21"/>
                <w:lang w:val="vi-VN"/>
              </w:rPr>
              <w:t>8g00</w:t>
            </w:r>
          </w:p>
        </w:tc>
        <w:tc>
          <w:tcPr>
            <w:tcW w:w="8428" w:type="dxa"/>
            <w:tcBorders>
              <w:bottom w:val="dotted" w:sz="4" w:space="0" w:color="auto"/>
            </w:tcBorders>
          </w:tcPr>
          <w:p w14:paraId="4692693C" w14:textId="4B40BD27" w:rsidR="00A85767" w:rsidRPr="009C1564" w:rsidRDefault="009C1564" w:rsidP="00F67880">
            <w:pPr>
              <w:tabs>
                <w:tab w:val="left" w:pos="176"/>
              </w:tabs>
              <w:spacing w:line="240" w:lineRule="auto"/>
              <w:jc w:val="both"/>
              <w:rPr>
                <w:color w:val="000000" w:themeColor="text1"/>
                <w:sz w:val="21"/>
                <w:szCs w:val="21"/>
                <w:lang w:val="vi-VN"/>
              </w:rPr>
            </w:pPr>
            <w:r>
              <w:rPr>
                <w:color w:val="000000" w:themeColor="text1"/>
                <w:sz w:val="21"/>
                <w:szCs w:val="21"/>
                <w:lang w:val="vi-VN"/>
              </w:rPr>
              <w:t>- Dự tập huấn phần mềm thi tuyển sinh vào lớp 10  năm 2018 tai HT/2.1 Sở GDĐT (đ/c Long – TP, Cẩn; Hiệu trưởng và nhân viên phụ trách công tác thi của các trường: THCS Cầu Kiệu, Ngô Tất Tố, Trần Huy Liệu</w:t>
            </w:r>
            <w:r w:rsidR="00E65396">
              <w:rPr>
                <w:color w:val="000000" w:themeColor="text1"/>
                <w:sz w:val="21"/>
                <w:szCs w:val="21"/>
                <w:lang w:val="vi-VN"/>
              </w:rPr>
              <w:t>, Độc Lập</w:t>
            </w:r>
            <w:bookmarkStart w:id="0" w:name="_GoBack"/>
            <w:bookmarkEnd w:id="0"/>
            <w:r>
              <w:rPr>
                <w:color w:val="000000" w:themeColor="text1"/>
                <w:sz w:val="21"/>
                <w:szCs w:val="21"/>
                <w:lang w:val="vi-VN"/>
              </w:rPr>
              <w:t>).</w:t>
            </w:r>
          </w:p>
        </w:tc>
      </w:tr>
      <w:tr w:rsidR="009C1564" w:rsidRPr="003262B5" w14:paraId="4E63D597" w14:textId="77777777" w:rsidTr="0E784637">
        <w:trPr>
          <w:trHeight w:val="108"/>
        </w:trPr>
        <w:tc>
          <w:tcPr>
            <w:tcW w:w="1135" w:type="dxa"/>
            <w:tcBorders>
              <w:top w:val="nil"/>
              <w:bottom w:val="nil"/>
            </w:tcBorders>
          </w:tcPr>
          <w:p w14:paraId="5AE53B68" w14:textId="77777777" w:rsidR="009C1564" w:rsidRPr="003262B5" w:rsidRDefault="009C1564" w:rsidP="00F67880">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14:paraId="22D7C80A" w14:textId="57F3C8C6" w:rsidR="009C1564" w:rsidRPr="003262B5" w:rsidRDefault="009C1564" w:rsidP="6D1EFFA1">
            <w:pPr>
              <w:spacing w:line="240" w:lineRule="auto"/>
              <w:jc w:val="center"/>
              <w:rPr>
                <w:color w:val="000000" w:themeColor="text1"/>
                <w:sz w:val="21"/>
                <w:szCs w:val="21"/>
              </w:rPr>
            </w:pPr>
            <w:r w:rsidRPr="003262B5">
              <w:rPr>
                <w:color w:val="000000" w:themeColor="text1"/>
                <w:sz w:val="21"/>
                <w:szCs w:val="21"/>
              </w:rPr>
              <w:t>8g00</w:t>
            </w:r>
          </w:p>
        </w:tc>
        <w:tc>
          <w:tcPr>
            <w:tcW w:w="8428" w:type="dxa"/>
            <w:tcBorders>
              <w:top w:val="dotted" w:sz="4" w:space="0" w:color="auto"/>
              <w:bottom w:val="dotted" w:sz="4" w:space="0" w:color="auto"/>
            </w:tcBorders>
          </w:tcPr>
          <w:p w14:paraId="606E0AB2" w14:textId="3E6A2800" w:rsidR="009C1564" w:rsidRPr="003262B5" w:rsidRDefault="009C1564" w:rsidP="0E784637">
            <w:pPr>
              <w:tabs>
                <w:tab w:val="left" w:pos="176"/>
              </w:tabs>
              <w:spacing w:line="240" w:lineRule="auto"/>
              <w:jc w:val="both"/>
              <w:rPr>
                <w:color w:val="000000" w:themeColor="text1"/>
                <w:sz w:val="21"/>
                <w:szCs w:val="21"/>
              </w:rPr>
            </w:pPr>
            <w:r w:rsidRPr="003262B5">
              <w:rPr>
                <w:color w:val="000000" w:themeColor="text1"/>
                <w:sz w:val="21"/>
                <w:szCs w:val="21"/>
              </w:rPr>
              <w:t>- Tổ công tác 3 theo Kế hoạch số 134-KH/QU ngày 26/10/2017 dự họp kiểm điểm tập thể, cá nhân và phân loại chất lượng cơ sở Đảng &amp; Đảng viên tại Đảng ủy Phường 5 (đ/c Long – TP).</w:t>
            </w:r>
          </w:p>
        </w:tc>
      </w:tr>
      <w:tr w:rsidR="009C1564" w:rsidRPr="003262B5" w14:paraId="0F6B4ED3" w14:textId="77777777" w:rsidTr="0E784637">
        <w:trPr>
          <w:trHeight w:val="108"/>
        </w:trPr>
        <w:tc>
          <w:tcPr>
            <w:tcW w:w="1135" w:type="dxa"/>
            <w:tcBorders>
              <w:top w:val="nil"/>
              <w:bottom w:val="nil"/>
            </w:tcBorders>
          </w:tcPr>
          <w:p w14:paraId="73768322" w14:textId="77777777" w:rsidR="009C1564" w:rsidRPr="003262B5" w:rsidRDefault="009C1564" w:rsidP="00F67880">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14:paraId="24919E06" w14:textId="7CD02519" w:rsidR="009C1564" w:rsidRPr="003262B5" w:rsidRDefault="009C1564" w:rsidP="6D1EFFA1">
            <w:pPr>
              <w:spacing w:line="240" w:lineRule="auto"/>
              <w:jc w:val="center"/>
              <w:rPr>
                <w:color w:val="000000" w:themeColor="text1"/>
                <w:sz w:val="21"/>
                <w:szCs w:val="21"/>
              </w:rPr>
            </w:pPr>
            <w:r w:rsidRPr="003262B5">
              <w:rPr>
                <w:color w:val="000000" w:themeColor="text1"/>
                <w:sz w:val="21"/>
                <w:szCs w:val="21"/>
              </w:rPr>
              <w:t>8g00</w:t>
            </w:r>
          </w:p>
        </w:tc>
        <w:tc>
          <w:tcPr>
            <w:tcW w:w="8428" w:type="dxa"/>
            <w:tcBorders>
              <w:top w:val="dotted" w:sz="4" w:space="0" w:color="auto"/>
              <w:bottom w:val="dotted" w:sz="4" w:space="0" w:color="auto"/>
            </w:tcBorders>
          </w:tcPr>
          <w:p w14:paraId="01680A99" w14:textId="582C2C89" w:rsidR="009C1564" w:rsidRPr="003262B5" w:rsidRDefault="009C1564" w:rsidP="0E784637">
            <w:pPr>
              <w:tabs>
                <w:tab w:val="left" w:pos="176"/>
              </w:tabs>
              <w:spacing w:line="240" w:lineRule="auto"/>
              <w:jc w:val="both"/>
              <w:rPr>
                <w:color w:val="000000" w:themeColor="text1"/>
                <w:sz w:val="21"/>
                <w:szCs w:val="21"/>
              </w:rPr>
            </w:pPr>
            <w:r w:rsidRPr="003262B5">
              <w:rPr>
                <w:color w:val="000000" w:themeColor="text1"/>
                <w:sz w:val="21"/>
                <w:szCs w:val="21"/>
              </w:rPr>
              <w:t>- Lớp 1 học tập và quán triệt Nghị quyết 6 Ban chấp hành Trung ương Đảng khóa XII tại HT/TTVH (Tp: Tổ đảng trường BDGD, TT.KTTHHN)</w:t>
            </w:r>
          </w:p>
        </w:tc>
      </w:tr>
      <w:tr w:rsidR="009C1564" w:rsidRPr="003262B5" w14:paraId="52F935C6" w14:textId="77777777" w:rsidTr="0E784637">
        <w:trPr>
          <w:trHeight w:val="108"/>
        </w:trPr>
        <w:tc>
          <w:tcPr>
            <w:tcW w:w="1135" w:type="dxa"/>
            <w:tcBorders>
              <w:top w:val="nil"/>
              <w:bottom w:val="nil"/>
            </w:tcBorders>
          </w:tcPr>
          <w:p w14:paraId="2323BCCA" w14:textId="77777777" w:rsidR="009C1564" w:rsidRPr="003262B5" w:rsidRDefault="009C1564" w:rsidP="008A0250">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14:paraId="2D0E5532" w14:textId="6E86B9AB" w:rsidR="009C1564" w:rsidRPr="003262B5" w:rsidRDefault="009C1564" w:rsidP="008A0250">
            <w:pPr>
              <w:spacing w:line="240" w:lineRule="auto"/>
              <w:jc w:val="center"/>
              <w:rPr>
                <w:color w:val="000000" w:themeColor="text1"/>
                <w:sz w:val="21"/>
                <w:szCs w:val="21"/>
              </w:rPr>
            </w:pPr>
            <w:r w:rsidRPr="003262B5">
              <w:rPr>
                <w:color w:val="000000" w:themeColor="text1"/>
                <w:sz w:val="21"/>
                <w:szCs w:val="21"/>
              </w:rPr>
              <w:t>8g00</w:t>
            </w:r>
          </w:p>
        </w:tc>
        <w:tc>
          <w:tcPr>
            <w:tcW w:w="8428" w:type="dxa"/>
            <w:tcBorders>
              <w:top w:val="dotted" w:sz="4" w:space="0" w:color="auto"/>
              <w:bottom w:val="dotted" w:sz="4" w:space="0" w:color="auto"/>
            </w:tcBorders>
          </w:tcPr>
          <w:p w14:paraId="19E72167" w14:textId="418DC73D" w:rsidR="009C1564" w:rsidRPr="003262B5" w:rsidRDefault="009C1564" w:rsidP="008A0250">
            <w:pPr>
              <w:tabs>
                <w:tab w:val="left" w:pos="176"/>
              </w:tabs>
              <w:spacing w:line="240" w:lineRule="auto"/>
              <w:jc w:val="both"/>
              <w:rPr>
                <w:color w:val="000000" w:themeColor="text1"/>
                <w:sz w:val="21"/>
                <w:szCs w:val="21"/>
              </w:rPr>
            </w:pPr>
            <w:r w:rsidRPr="003262B5">
              <w:rPr>
                <w:color w:val="000000" w:themeColor="text1"/>
                <w:sz w:val="21"/>
                <w:szCs w:val="21"/>
              </w:rPr>
              <w:t>- Họp nội dung công tác chuẩn bị cho Hội trại 9/1 lần thứ XII - Năm 2018 tại THCS Đào Duy Anh (Tp: Đ/c Huyền-TLTN)</w:t>
            </w:r>
          </w:p>
        </w:tc>
      </w:tr>
      <w:tr w:rsidR="009C1564" w:rsidRPr="003262B5" w14:paraId="4799B867" w14:textId="77777777" w:rsidTr="0E784637">
        <w:trPr>
          <w:trHeight w:val="108"/>
        </w:trPr>
        <w:tc>
          <w:tcPr>
            <w:tcW w:w="1135" w:type="dxa"/>
            <w:tcBorders>
              <w:top w:val="nil"/>
              <w:bottom w:val="nil"/>
            </w:tcBorders>
          </w:tcPr>
          <w:p w14:paraId="6F903F7F" w14:textId="77777777" w:rsidR="009C1564" w:rsidRPr="003262B5" w:rsidRDefault="009C1564" w:rsidP="008A0250">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14:paraId="73032687" w14:textId="571A11BF" w:rsidR="009C1564" w:rsidRPr="003262B5" w:rsidRDefault="009C1564" w:rsidP="008A0250">
            <w:pPr>
              <w:spacing w:line="240" w:lineRule="auto"/>
              <w:jc w:val="center"/>
              <w:rPr>
                <w:color w:val="000000" w:themeColor="text1"/>
                <w:sz w:val="21"/>
                <w:szCs w:val="21"/>
              </w:rPr>
            </w:pPr>
            <w:r w:rsidRPr="003262B5">
              <w:rPr>
                <w:color w:val="000000" w:themeColor="text1"/>
                <w:sz w:val="21"/>
                <w:szCs w:val="21"/>
              </w:rPr>
              <w:t>10g00</w:t>
            </w:r>
          </w:p>
        </w:tc>
        <w:tc>
          <w:tcPr>
            <w:tcW w:w="8428" w:type="dxa"/>
            <w:tcBorders>
              <w:top w:val="dotted" w:sz="4" w:space="0" w:color="auto"/>
              <w:bottom w:val="dotted" w:sz="4" w:space="0" w:color="auto"/>
            </w:tcBorders>
          </w:tcPr>
          <w:p w14:paraId="06079328" w14:textId="5026455B" w:rsidR="009C1564" w:rsidRPr="003262B5" w:rsidRDefault="009C1564" w:rsidP="008A0250">
            <w:pPr>
              <w:tabs>
                <w:tab w:val="left" w:pos="176"/>
              </w:tabs>
              <w:spacing w:line="240" w:lineRule="auto"/>
              <w:jc w:val="both"/>
              <w:rPr>
                <w:rFonts w:eastAsia="Times New Roman"/>
                <w:color w:val="222222"/>
                <w:sz w:val="21"/>
                <w:szCs w:val="21"/>
              </w:rPr>
            </w:pPr>
            <w:r w:rsidRPr="003262B5">
              <w:rPr>
                <w:color w:val="000000" w:themeColor="text1"/>
                <w:sz w:val="21"/>
                <w:szCs w:val="21"/>
              </w:rPr>
              <w:t>- Họp công tác chuẩn bị chuyên đề "Dạy học Toán theo hướng phát triển năng lực cho HS tiểu học" tại PGD (TP: CV Tiểu học, C.Hồng Hà_PHT Trung Nhất, T.Minh Đức_PHT Đông Ba, C.</w:t>
            </w:r>
            <w:r w:rsidRPr="003262B5">
              <w:rPr>
                <w:rFonts w:eastAsia="Times New Roman"/>
                <w:color w:val="222222"/>
                <w:sz w:val="21"/>
                <w:szCs w:val="21"/>
              </w:rPr>
              <w:t>Quý Thảo - GV Sông Lô,  C. Thanh Tịnh - GV Hồ Văn Huê,  C.Hạnh Phương - GV Phạm Ngọc Thạch, C.Thu Hà - GV Nguyễn Đình Chính)</w:t>
            </w:r>
          </w:p>
        </w:tc>
      </w:tr>
      <w:tr w:rsidR="009C1564" w:rsidRPr="003262B5" w14:paraId="39A05E25" w14:textId="77777777" w:rsidTr="0E784637">
        <w:trPr>
          <w:trHeight w:val="108"/>
        </w:trPr>
        <w:tc>
          <w:tcPr>
            <w:tcW w:w="1135" w:type="dxa"/>
            <w:tcBorders>
              <w:top w:val="nil"/>
              <w:bottom w:val="nil"/>
            </w:tcBorders>
          </w:tcPr>
          <w:p w14:paraId="7D143055" w14:textId="77777777" w:rsidR="009C1564" w:rsidRPr="003262B5" w:rsidRDefault="009C1564" w:rsidP="008A0250">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14:paraId="4DE9DB7D" w14:textId="7DCBB91C" w:rsidR="009C1564" w:rsidRPr="003262B5" w:rsidRDefault="009C1564" w:rsidP="008A0250">
            <w:pPr>
              <w:spacing w:line="240" w:lineRule="auto"/>
              <w:jc w:val="center"/>
              <w:rPr>
                <w:color w:val="000000" w:themeColor="text1"/>
                <w:sz w:val="21"/>
                <w:szCs w:val="21"/>
              </w:rPr>
            </w:pPr>
            <w:r w:rsidRPr="003262B5">
              <w:rPr>
                <w:color w:val="000000" w:themeColor="text1"/>
                <w:sz w:val="21"/>
                <w:szCs w:val="21"/>
              </w:rPr>
              <w:t>14g00</w:t>
            </w:r>
          </w:p>
        </w:tc>
        <w:tc>
          <w:tcPr>
            <w:tcW w:w="8428" w:type="dxa"/>
            <w:tcBorders>
              <w:top w:val="dotted" w:sz="4" w:space="0" w:color="auto"/>
              <w:bottom w:val="dotted" w:sz="4" w:space="0" w:color="auto"/>
            </w:tcBorders>
          </w:tcPr>
          <w:p w14:paraId="50C7457B" w14:textId="20AD244D" w:rsidR="009C1564" w:rsidRPr="003262B5" w:rsidRDefault="009C1564" w:rsidP="008A0250">
            <w:pPr>
              <w:tabs>
                <w:tab w:val="left" w:pos="176"/>
              </w:tabs>
              <w:spacing w:line="240" w:lineRule="auto"/>
              <w:jc w:val="both"/>
              <w:rPr>
                <w:color w:val="000000" w:themeColor="text1"/>
                <w:sz w:val="21"/>
                <w:szCs w:val="21"/>
              </w:rPr>
            </w:pPr>
            <w:r w:rsidRPr="003262B5">
              <w:rPr>
                <w:color w:val="000000" w:themeColor="text1"/>
                <w:sz w:val="21"/>
                <w:szCs w:val="21"/>
              </w:rPr>
              <w:t>- Dự họp Hội đồng NVQS quận tại HT/UB (đ/c Long – TP).</w:t>
            </w:r>
          </w:p>
        </w:tc>
      </w:tr>
      <w:tr w:rsidR="009C1564" w:rsidRPr="003262B5" w14:paraId="78D10115" w14:textId="77777777" w:rsidTr="0E784637">
        <w:trPr>
          <w:trHeight w:val="108"/>
        </w:trPr>
        <w:tc>
          <w:tcPr>
            <w:tcW w:w="1135" w:type="dxa"/>
            <w:tcBorders>
              <w:top w:val="nil"/>
              <w:bottom w:val="nil"/>
            </w:tcBorders>
          </w:tcPr>
          <w:p w14:paraId="3AD8637D" w14:textId="77777777" w:rsidR="009C1564" w:rsidRPr="003262B5" w:rsidRDefault="009C1564" w:rsidP="008A0250">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14:paraId="64E9F7D5" w14:textId="38DBE336" w:rsidR="009C1564" w:rsidRPr="003262B5" w:rsidRDefault="009C1564" w:rsidP="008A0250">
            <w:pPr>
              <w:spacing w:line="240" w:lineRule="auto"/>
              <w:jc w:val="center"/>
              <w:rPr>
                <w:color w:val="000000" w:themeColor="text1"/>
                <w:sz w:val="21"/>
                <w:szCs w:val="21"/>
              </w:rPr>
            </w:pPr>
            <w:r w:rsidRPr="003262B5">
              <w:rPr>
                <w:color w:val="000000" w:themeColor="text1"/>
                <w:sz w:val="21"/>
                <w:szCs w:val="21"/>
              </w:rPr>
              <w:t>14g00</w:t>
            </w:r>
          </w:p>
        </w:tc>
        <w:tc>
          <w:tcPr>
            <w:tcW w:w="8428" w:type="dxa"/>
            <w:tcBorders>
              <w:top w:val="dotted" w:sz="4" w:space="0" w:color="auto"/>
              <w:bottom w:val="dotted" w:sz="4" w:space="0" w:color="auto"/>
            </w:tcBorders>
          </w:tcPr>
          <w:p w14:paraId="08A5B90A" w14:textId="342B62C5" w:rsidR="009C1564" w:rsidRPr="009C1564" w:rsidRDefault="009C1564" w:rsidP="008A0250">
            <w:pPr>
              <w:tabs>
                <w:tab w:val="left" w:pos="176"/>
              </w:tabs>
              <w:spacing w:line="240" w:lineRule="auto"/>
              <w:jc w:val="both"/>
              <w:rPr>
                <w:color w:val="000000" w:themeColor="text1"/>
                <w:sz w:val="21"/>
                <w:szCs w:val="21"/>
                <w:lang w:val="vi-VN"/>
              </w:rPr>
            </w:pPr>
            <w:r w:rsidRPr="003262B5">
              <w:rPr>
                <w:color w:val="000000" w:themeColor="text1"/>
                <w:sz w:val="21"/>
                <w:szCs w:val="21"/>
              </w:rPr>
              <w:t>- Dự họp về việc tổ chức Ngày hội làm việc năm 2018 tại P2/UB (đ/c</w:t>
            </w:r>
            <w:r>
              <w:rPr>
                <w:color w:val="000000" w:themeColor="text1"/>
                <w:sz w:val="21"/>
                <w:szCs w:val="21"/>
                <w:lang w:val="vi-VN"/>
              </w:rPr>
              <w:t xml:space="preserve"> Long – TP, Trà)</w:t>
            </w:r>
          </w:p>
        </w:tc>
      </w:tr>
      <w:tr w:rsidR="009C1564" w:rsidRPr="003262B5" w14:paraId="2DF82A32" w14:textId="77777777" w:rsidTr="0E784637">
        <w:trPr>
          <w:trHeight w:val="108"/>
        </w:trPr>
        <w:tc>
          <w:tcPr>
            <w:tcW w:w="1135" w:type="dxa"/>
            <w:tcBorders>
              <w:top w:val="nil"/>
              <w:bottom w:val="nil"/>
            </w:tcBorders>
          </w:tcPr>
          <w:p w14:paraId="38F3EB5A" w14:textId="77777777" w:rsidR="009C1564" w:rsidRPr="003262B5" w:rsidRDefault="009C1564" w:rsidP="008A0250">
            <w:pPr>
              <w:widowControl w:val="0"/>
              <w:spacing w:line="240" w:lineRule="auto"/>
              <w:jc w:val="center"/>
              <w:rPr>
                <w:b/>
                <w:bCs/>
                <w:i/>
                <w:iCs/>
                <w:color w:val="000000" w:themeColor="text1"/>
                <w:sz w:val="21"/>
                <w:szCs w:val="21"/>
              </w:rPr>
            </w:pPr>
          </w:p>
        </w:tc>
        <w:tc>
          <w:tcPr>
            <w:tcW w:w="1133" w:type="dxa"/>
            <w:tcBorders>
              <w:top w:val="dotted" w:sz="4" w:space="0" w:color="auto"/>
              <w:bottom w:val="dotted" w:sz="4" w:space="0" w:color="auto"/>
            </w:tcBorders>
          </w:tcPr>
          <w:p w14:paraId="421466EB" w14:textId="35A17273" w:rsidR="009C1564" w:rsidRPr="003262B5" w:rsidRDefault="009C1564" w:rsidP="008A0250">
            <w:pPr>
              <w:spacing w:line="240" w:lineRule="auto"/>
              <w:jc w:val="center"/>
              <w:rPr>
                <w:color w:val="000000" w:themeColor="text1"/>
                <w:sz w:val="21"/>
                <w:szCs w:val="21"/>
              </w:rPr>
            </w:pPr>
            <w:r w:rsidRPr="003262B5">
              <w:rPr>
                <w:color w:val="000000" w:themeColor="text1"/>
                <w:sz w:val="21"/>
                <w:szCs w:val="21"/>
              </w:rPr>
              <w:t>14g00</w:t>
            </w:r>
          </w:p>
        </w:tc>
        <w:tc>
          <w:tcPr>
            <w:tcW w:w="8428" w:type="dxa"/>
            <w:tcBorders>
              <w:top w:val="dotted" w:sz="4" w:space="0" w:color="auto"/>
              <w:bottom w:val="dotted" w:sz="4" w:space="0" w:color="auto"/>
            </w:tcBorders>
          </w:tcPr>
          <w:p w14:paraId="145D9DE1" w14:textId="1D69D7A7" w:rsidR="009C1564" w:rsidRPr="003262B5" w:rsidRDefault="009C1564" w:rsidP="008A0250">
            <w:pPr>
              <w:tabs>
                <w:tab w:val="left" w:pos="176"/>
              </w:tabs>
              <w:spacing w:line="360" w:lineRule="exact"/>
              <w:ind w:left="108"/>
              <w:jc w:val="both"/>
              <w:rPr>
                <w:rFonts w:eastAsia="Times New Roman"/>
                <w:sz w:val="21"/>
                <w:szCs w:val="21"/>
              </w:rPr>
            </w:pPr>
            <w:r w:rsidRPr="003262B5">
              <w:rPr>
                <w:rFonts w:eastAsia="Times New Roman"/>
                <w:sz w:val="21"/>
                <w:szCs w:val="21"/>
              </w:rPr>
              <w:t>- Rút kinh nghiệm chăm sóc giáo dục các đơn vị mầm non ngoài công lập tại trường BDGD CS 2, số 485 Nguyễn Kiệm, P.9 (Tp: BLĐ, Tổ MN; Hiệu trưởng, Chủ trường, Quản lý lớp Nhóm ngoài công lập).</w:t>
            </w:r>
          </w:p>
        </w:tc>
      </w:tr>
      <w:tr w:rsidR="009C1564" w:rsidRPr="003262B5" w14:paraId="7FB104F6" w14:textId="77777777" w:rsidTr="0E784637">
        <w:trPr>
          <w:trHeight w:val="108"/>
        </w:trPr>
        <w:tc>
          <w:tcPr>
            <w:tcW w:w="1135" w:type="dxa"/>
            <w:tcBorders>
              <w:top w:val="nil"/>
              <w:bottom w:val="nil"/>
            </w:tcBorders>
          </w:tcPr>
          <w:p w14:paraId="3AFA89CE" w14:textId="77777777" w:rsidR="009C1564" w:rsidRPr="003262B5" w:rsidRDefault="009C1564" w:rsidP="008A0250">
            <w:pPr>
              <w:widowControl w:val="0"/>
              <w:spacing w:line="240" w:lineRule="auto"/>
              <w:jc w:val="center"/>
              <w:rPr>
                <w:b/>
                <w:bCs/>
                <w:i/>
                <w:iCs/>
                <w:color w:val="000000" w:themeColor="text1"/>
                <w:sz w:val="21"/>
                <w:szCs w:val="21"/>
              </w:rPr>
            </w:pPr>
          </w:p>
        </w:tc>
        <w:tc>
          <w:tcPr>
            <w:tcW w:w="1133" w:type="dxa"/>
            <w:tcBorders>
              <w:top w:val="dotted" w:sz="4" w:space="0" w:color="auto"/>
              <w:bottom w:val="dotted" w:sz="4" w:space="0" w:color="auto"/>
            </w:tcBorders>
          </w:tcPr>
          <w:p w14:paraId="0EC5D9A2" w14:textId="1B55B26F" w:rsidR="009C1564" w:rsidRPr="003262B5" w:rsidRDefault="009C1564" w:rsidP="008A0250">
            <w:pPr>
              <w:spacing w:line="240" w:lineRule="auto"/>
              <w:jc w:val="center"/>
              <w:rPr>
                <w:color w:val="000000" w:themeColor="text1"/>
                <w:sz w:val="21"/>
                <w:szCs w:val="21"/>
              </w:rPr>
            </w:pPr>
            <w:r w:rsidRPr="003262B5">
              <w:rPr>
                <w:color w:val="000000" w:themeColor="text1"/>
                <w:sz w:val="21"/>
                <w:szCs w:val="21"/>
              </w:rPr>
              <w:t>15g30</w:t>
            </w:r>
          </w:p>
        </w:tc>
        <w:tc>
          <w:tcPr>
            <w:tcW w:w="8428" w:type="dxa"/>
            <w:tcBorders>
              <w:top w:val="dotted" w:sz="4" w:space="0" w:color="auto"/>
              <w:bottom w:val="dotted" w:sz="4" w:space="0" w:color="auto"/>
            </w:tcBorders>
          </w:tcPr>
          <w:p w14:paraId="0C34674E" w14:textId="492F4C3B" w:rsidR="009C1564" w:rsidRPr="003262B5" w:rsidRDefault="009C1564" w:rsidP="008A0250">
            <w:pPr>
              <w:tabs>
                <w:tab w:val="left" w:pos="176"/>
              </w:tabs>
              <w:spacing w:line="240" w:lineRule="auto"/>
              <w:jc w:val="both"/>
              <w:rPr>
                <w:rFonts w:eastAsia="Times New Roman"/>
                <w:sz w:val="21"/>
                <w:szCs w:val="21"/>
              </w:rPr>
            </w:pPr>
            <w:r w:rsidRPr="003262B5">
              <w:rPr>
                <w:rFonts w:eastAsia="Times New Roman"/>
                <w:sz w:val="21"/>
                <w:szCs w:val="21"/>
              </w:rPr>
              <w:t xml:space="preserve">- Lớp BDHS giỏi môn Toán Lý Hóa Văn Anh học tại cơ sở 2 trường BDGD số 485 Nguyễn Kiệm </w:t>
            </w:r>
          </w:p>
        </w:tc>
      </w:tr>
      <w:tr w:rsidR="009C1564" w:rsidRPr="003262B5" w14:paraId="3DBEAA2A" w14:textId="77777777" w:rsidTr="0E784637">
        <w:trPr>
          <w:trHeight w:val="108"/>
        </w:trPr>
        <w:tc>
          <w:tcPr>
            <w:tcW w:w="1135" w:type="dxa"/>
            <w:tcBorders>
              <w:top w:val="nil"/>
              <w:bottom w:val="nil"/>
            </w:tcBorders>
          </w:tcPr>
          <w:p w14:paraId="56D4F559" w14:textId="77777777" w:rsidR="009C1564" w:rsidRPr="003262B5" w:rsidRDefault="009C1564" w:rsidP="008A0250">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14:paraId="4A875E88" w14:textId="1A5ED35C" w:rsidR="009C1564" w:rsidRPr="003262B5" w:rsidRDefault="009C1564" w:rsidP="008A0250">
            <w:pPr>
              <w:spacing w:line="240" w:lineRule="auto"/>
              <w:jc w:val="center"/>
              <w:rPr>
                <w:color w:val="000000" w:themeColor="text1"/>
                <w:sz w:val="21"/>
                <w:szCs w:val="21"/>
              </w:rPr>
            </w:pPr>
            <w:r w:rsidRPr="003262B5">
              <w:rPr>
                <w:color w:val="000000" w:themeColor="text1"/>
                <w:sz w:val="21"/>
                <w:szCs w:val="21"/>
              </w:rPr>
              <w:t>15g30</w:t>
            </w:r>
          </w:p>
        </w:tc>
        <w:tc>
          <w:tcPr>
            <w:tcW w:w="8428" w:type="dxa"/>
            <w:tcBorders>
              <w:top w:val="dotted" w:sz="4" w:space="0" w:color="auto"/>
              <w:bottom w:val="dotted" w:sz="4" w:space="0" w:color="auto"/>
            </w:tcBorders>
          </w:tcPr>
          <w:p w14:paraId="3992CC85" w14:textId="3F679BE0" w:rsidR="009C1564" w:rsidRPr="003262B5" w:rsidRDefault="009C1564" w:rsidP="008A0250">
            <w:pPr>
              <w:tabs>
                <w:tab w:val="left" w:pos="176"/>
              </w:tabs>
              <w:spacing w:line="240" w:lineRule="auto"/>
              <w:jc w:val="both"/>
              <w:rPr>
                <w:color w:val="000000" w:themeColor="text1"/>
                <w:sz w:val="21"/>
                <w:szCs w:val="21"/>
              </w:rPr>
            </w:pPr>
            <w:r w:rsidRPr="003262B5">
              <w:rPr>
                <w:color w:val="000000" w:themeColor="text1"/>
                <w:sz w:val="21"/>
                <w:szCs w:val="21"/>
              </w:rPr>
              <w:t>- Lớp BDHS giỏi môn Sinh, Sử Địa học tại cơ sở 3 trường BDGD số 223A Trần Huy Liệu</w:t>
            </w:r>
          </w:p>
        </w:tc>
      </w:tr>
      <w:tr w:rsidR="009C1564" w:rsidRPr="003262B5" w14:paraId="385E7D77" w14:textId="77777777" w:rsidTr="0E784637">
        <w:trPr>
          <w:trHeight w:val="409"/>
        </w:trPr>
        <w:tc>
          <w:tcPr>
            <w:tcW w:w="1135" w:type="dxa"/>
            <w:tcBorders>
              <w:bottom w:val="nil"/>
            </w:tcBorders>
          </w:tcPr>
          <w:p w14:paraId="2D202492" w14:textId="77777777" w:rsidR="009C1564" w:rsidRPr="003262B5" w:rsidRDefault="009C1564" w:rsidP="008A0250">
            <w:pPr>
              <w:widowControl w:val="0"/>
              <w:spacing w:line="240" w:lineRule="auto"/>
              <w:jc w:val="center"/>
              <w:rPr>
                <w:color w:val="000000" w:themeColor="text1"/>
                <w:sz w:val="21"/>
                <w:szCs w:val="21"/>
              </w:rPr>
            </w:pPr>
            <w:r w:rsidRPr="003262B5">
              <w:rPr>
                <w:color w:val="000000" w:themeColor="text1"/>
                <w:sz w:val="21"/>
                <w:szCs w:val="21"/>
              </w:rPr>
              <w:t>Thứ tư</w:t>
            </w:r>
          </w:p>
          <w:p w14:paraId="1132B1FB" w14:textId="77777777" w:rsidR="009C1564" w:rsidRPr="003262B5" w:rsidRDefault="009C1564" w:rsidP="008A0250">
            <w:pPr>
              <w:widowControl w:val="0"/>
              <w:spacing w:line="240" w:lineRule="auto"/>
              <w:jc w:val="center"/>
              <w:rPr>
                <w:color w:val="000000" w:themeColor="text1"/>
                <w:sz w:val="21"/>
                <w:szCs w:val="21"/>
              </w:rPr>
            </w:pPr>
            <w:r w:rsidRPr="003262B5">
              <w:rPr>
                <w:color w:val="000000" w:themeColor="text1"/>
                <w:sz w:val="21"/>
                <w:szCs w:val="21"/>
              </w:rPr>
              <w:t>27/12/17</w:t>
            </w:r>
          </w:p>
        </w:tc>
        <w:tc>
          <w:tcPr>
            <w:tcW w:w="1133" w:type="dxa"/>
            <w:tcBorders>
              <w:bottom w:val="dotted" w:sz="4" w:space="0" w:color="auto"/>
            </w:tcBorders>
          </w:tcPr>
          <w:p w14:paraId="7A0917F4" w14:textId="11DF28BE" w:rsidR="009C1564" w:rsidRPr="003262B5" w:rsidRDefault="009C1564" w:rsidP="008A0250">
            <w:pPr>
              <w:spacing w:line="240" w:lineRule="auto"/>
              <w:jc w:val="center"/>
              <w:rPr>
                <w:color w:val="000000" w:themeColor="text1"/>
                <w:sz w:val="21"/>
                <w:szCs w:val="21"/>
              </w:rPr>
            </w:pPr>
            <w:r w:rsidRPr="003262B5">
              <w:rPr>
                <w:color w:val="000000" w:themeColor="text1"/>
                <w:sz w:val="21"/>
                <w:szCs w:val="21"/>
              </w:rPr>
              <w:t>8g00</w:t>
            </w:r>
          </w:p>
        </w:tc>
        <w:tc>
          <w:tcPr>
            <w:tcW w:w="8428" w:type="dxa"/>
            <w:tcBorders>
              <w:bottom w:val="dotted" w:sz="4" w:space="0" w:color="auto"/>
            </w:tcBorders>
          </w:tcPr>
          <w:p w14:paraId="6F14EF0E" w14:textId="1AC6E519" w:rsidR="009C1564" w:rsidRPr="003262B5" w:rsidRDefault="009C1564" w:rsidP="008A0250">
            <w:pPr>
              <w:tabs>
                <w:tab w:val="left" w:pos="176"/>
              </w:tabs>
              <w:spacing w:line="240" w:lineRule="auto"/>
              <w:jc w:val="both"/>
              <w:rPr>
                <w:color w:val="000000" w:themeColor="text1"/>
                <w:sz w:val="21"/>
                <w:szCs w:val="21"/>
              </w:rPr>
            </w:pPr>
            <w:r w:rsidRPr="003262B5">
              <w:rPr>
                <w:color w:val="000000" w:themeColor="text1"/>
                <w:sz w:val="21"/>
                <w:szCs w:val="21"/>
              </w:rPr>
              <w:t>- Lớp 2 học tập và quán triệt Nghị quyết 6 Ban chấp hành Trung ương Đảng khóa XII tại HT/TTVH (Tp: Tổ đảng Phòng GDĐT)</w:t>
            </w:r>
          </w:p>
        </w:tc>
      </w:tr>
      <w:tr w:rsidR="009C1564" w:rsidRPr="003262B5" w14:paraId="57A640A9" w14:textId="77777777" w:rsidTr="008A0250">
        <w:trPr>
          <w:trHeight w:val="410"/>
        </w:trPr>
        <w:tc>
          <w:tcPr>
            <w:tcW w:w="1135" w:type="dxa"/>
            <w:tcBorders>
              <w:top w:val="nil"/>
              <w:bottom w:val="nil"/>
            </w:tcBorders>
          </w:tcPr>
          <w:p w14:paraId="170BD0C4" w14:textId="77777777" w:rsidR="009C1564" w:rsidRPr="003262B5" w:rsidRDefault="009C1564" w:rsidP="008A0250">
            <w:pPr>
              <w:widowControl w:val="0"/>
              <w:spacing w:line="240" w:lineRule="auto"/>
              <w:rPr>
                <w:color w:val="000000" w:themeColor="text1"/>
                <w:sz w:val="21"/>
                <w:szCs w:val="21"/>
              </w:rPr>
            </w:pPr>
          </w:p>
        </w:tc>
        <w:tc>
          <w:tcPr>
            <w:tcW w:w="1133" w:type="dxa"/>
            <w:tcBorders>
              <w:top w:val="dotted" w:sz="4" w:space="0" w:color="auto"/>
              <w:bottom w:val="dotted" w:sz="4" w:space="0" w:color="auto"/>
            </w:tcBorders>
          </w:tcPr>
          <w:p w14:paraId="0777DEBA" w14:textId="314AC303" w:rsidR="009C1564" w:rsidRPr="003262B5" w:rsidRDefault="009C1564" w:rsidP="008A0250">
            <w:pPr>
              <w:spacing w:line="240" w:lineRule="auto"/>
              <w:jc w:val="center"/>
              <w:rPr>
                <w:color w:val="000000" w:themeColor="text1"/>
                <w:sz w:val="21"/>
                <w:szCs w:val="21"/>
              </w:rPr>
            </w:pPr>
            <w:r w:rsidRPr="003262B5">
              <w:rPr>
                <w:color w:val="000000" w:themeColor="text1"/>
                <w:sz w:val="21"/>
                <w:szCs w:val="21"/>
              </w:rPr>
              <w:t>8g00</w:t>
            </w:r>
          </w:p>
        </w:tc>
        <w:tc>
          <w:tcPr>
            <w:tcW w:w="8428" w:type="dxa"/>
            <w:tcBorders>
              <w:top w:val="dotted" w:sz="4" w:space="0" w:color="auto"/>
              <w:bottom w:val="dotted" w:sz="4" w:space="0" w:color="auto"/>
            </w:tcBorders>
          </w:tcPr>
          <w:p w14:paraId="1D241256" w14:textId="11AD74D4" w:rsidR="009C1564" w:rsidRPr="009C1564" w:rsidRDefault="009C1564" w:rsidP="008A0250">
            <w:pPr>
              <w:tabs>
                <w:tab w:val="left" w:pos="176"/>
              </w:tabs>
              <w:spacing w:line="240" w:lineRule="auto"/>
              <w:jc w:val="both"/>
              <w:rPr>
                <w:color w:val="000000" w:themeColor="text1"/>
                <w:sz w:val="21"/>
                <w:szCs w:val="21"/>
                <w:lang w:val="vi-VN"/>
              </w:rPr>
            </w:pPr>
            <w:r w:rsidRPr="003262B5">
              <w:rPr>
                <w:color w:val="000000" w:themeColor="text1"/>
                <w:sz w:val="21"/>
                <w:szCs w:val="21"/>
              </w:rPr>
              <w:t>- Tập huấn BCH liên Đội cấp quận Nhiệm kỳ 2017 – 2018 tại Quận đoàn (đ/c</w:t>
            </w:r>
            <w:r>
              <w:rPr>
                <w:color w:val="000000" w:themeColor="text1"/>
                <w:sz w:val="21"/>
                <w:szCs w:val="21"/>
                <w:lang w:val="vi-VN"/>
              </w:rPr>
              <w:t xml:space="preserve"> Huyền – TLTN).</w:t>
            </w:r>
          </w:p>
        </w:tc>
      </w:tr>
      <w:tr w:rsidR="009C1564" w:rsidRPr="003262B5" w14:paraId="19BE0DE5" w14:textId="77777777" w:rsidTr="000F191E">
        <w:trPr>
          <w:trHeight w:val="415"/>
        </w:trPr>
        <w:tc>
          <w:tcPr>
            <w:tcW w:w="1135" w:type="dxa"/>
            <w:tcBorders>
              <w:top w:val="nil"/>
              <w:bottom w:val="nil"/>
            </w:tcBorders>
          </w:tcPr>
          <w:p w14:paraId="4512EF5E" w14:textId="77777777" w:rsidR="009C1564" w:rsidRPr="003262B5" w:rsidRDefault="009C1564" w:rsidP="000F191E">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14:paraId="0A133469" w14:textId="1FF2CB41" w:rsidR="009C1564" w:rsidRPr="003262B5" w:rsidRDefault="009C1564" w:rsidP="000F191E">
            <w:pPr>
              <w:spacing w:line="240" w:lineRule="auto"/>
              <w:jc w:val="center"/>
              <w:rPr>
                <w:color w:val="000000" w:themeColor="text1"/>
                <w:sz w:val="21"/>
                <w:szCs w:val="21"/>
              </w:rPr>
            </w:pPr>
            <w:r w:rsidRPr="003262B5">
              <w:rPr>
                <w:color w:val="000000" w:themeColor="text1"/>
                <w:sz w:val="21"/>
                <w:szCs w:val="21"/>
              </w:rPr>
              <w:t>9g00</w:t>
            </w:r>
          </w:p>
        </w:tc>
        <w:tc>
          <w:tcPr>
            <w:tcW w:w="8428" w:type="dxa"/>
            <w:tcBorders>
              <w:top w:val="dotted" w:sz="4" w:space="0" w:color="auto"/>
              <w:bottom w:val="dotted" w:sz="4" w:space="0" w:color="auto"/>
            </w:tcBorders>
          </w:tcPr>
          <w:p w14:paraId="28172FF5" w14:textId="406C3F3A" w:rsidR="009C1564" w:rsidRPr="003262B5" w:rsidRDefault="009C1564" w:rsidP="000F191E">
            <w:pPr>
              <w:tabs>
                <w:tab w:val="left" w:pos="176"/>
              </w:tabs>
              <w:spacing w:line="240" w:lineRule="auto"/>
              <w:jc w:val="both"/>
              <w:rPr>
                <w:sz w:val="21"/>
                <w:szCs w:val="21"/>
              </w:rPr>
            </w:pPr>
            <w:r w:rsidRPr="003262B5">
              <w:rPr>
                <w:sz w:val="21"/>
                <w:szCs w:val="21"/>
              </w:rPr>
              <w:t>- Dự diễn tập PCCC tại trường MNSC 1 (đ/c Bình)</w:t>
            </w:r>
          </w:p>
        </w:tc>
      </w:tr>
      <w:tr w:rsidR="009C1564" w:rsidRPr="003262B5" w14:paraId="0AAC60EC" w14:textId="77777777" w:rsidTr="0E784637">
        <w:trPr>
          <w:trHeight w:val="395"/>
        </w:trPr>
        <w:tc>
          <w:tcPr>
            <w:tcW w:w="1135" w:type="dxa"/>
            <w:tcBorders>
              <w:top w:val="nil"/>
              <w:bottom w:val="nil"/>
            </w:tcBorders>
          </w:tcPr>
          <w:p w14:paraId="427E6F99" w14:textId="77777777" w:rsidR="009C1564" w:rsidRPr="003262B5" w:rsidRDefault="009C1564" w:rsidP="000F191E">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14:paraId="269812EB" w14:textId="0CE2F842" w:rsidR="009C1564" w:rsidRPr="003262B5" w:rsidRDefault="009C1564" w:rsidP="000F191E">
            <w:pPr>
              <w:spacing w:line="240" w:lineRule="auto"/>
              <w:jc w:val="center"/>
              <w:rPr>
                <w:color w:val="000000" w:themeColor="text1"/>
                <w:sz w:val="21"/>
                <w:szCs w:val="21"/>
              </w:rPr>
            </w:pPr>
            <w:r w:rsidRPr="003262B5">
              <w:rPr>
                <w:color w:val="000000" w:themeColor="text1"/>
                <w:sz w:val="21"/>
                <w:szCs w:val="21"/>
              </w:rPr>
              <w:t>13g30</w:t>
            </w:r>
          </w:p>
        </w:tc>
        <w:tc>
          <w:tcPr>
            <w:tcW w:w="8428" w:type="dxa"/>
            <w:tcBorders>
              <w:top w:val="dotted" w:sz="4" w:space="0" w:color="auto"/>
              <w:bottom w:val="dotted" w:sz="4" w:space="0" w:color="auto"/>
            </w:tcBorders>
          </w:tcPr>
          <w:p w14:paraId="150F62F7" w14:textId="6B226EB5" w:rsidR="009C1564" w:rsidRPr="003262B5" w:rsidRDefault="009C1564" w:rsidP="000F191E">
            <w:pPr>
              <w:tabs>
                <w:tab w:val="left" w:pos="176"/>
              </w:tabs>
              <w:spacing w:line="360" w:lineRule="exact"/>
              <w:jc w:val="both"/>
              <w:rPr>
                <w:rFonts w:eastAsia="Times New Roman"/>
                <w:sz w:val="21"/>
                <w:szCs w:val="21"/>
              </w:rPr>
            </w:pPr>
            <w:r w:rsidRPr="003262B5">
              <w:rPr>
                <w:rFonts w:eastAsia="Times New Roman"/>
                <w:sz w:val="21"/>
                <w:szCs w:val="21"/>
              </w:rPr>
              <w:t>- Tập huấn sử dụng phần mềm Nuti đánh giá tình trạng dinh dưỡng học sinh tại trường BDGD CS 2, số 485 Nguyễn Kiệm, P.9 (Tp: BLĐ, Tổ MN, 1 đại diện BGH + 1 nhân viên y tế các trường TH, THCS trong và ngoài công lập theo danh sách đã đăng ký).</w:t>
            </w:r>
          </w:p>
        </w:tc>
      </w:tr>
      <w:tr w:rsidR="009C1564" w:rsidRPr="003262B5" w14:paraId="2E977665" w14:textId="77777777" w:rsidTr="0E784637">
        <w:trPr>
          <w:trHeight w:val="315"/>
        </w:trPr>
        <w:tc>
          <w:tcPr>
            <w:tcW w:w="1135" w:type="dxa"/>
            <w:tcBorders>
              <w:top w:val="nil"/>
              <w:bottom w:val="nil"/>
            </w:tcBorders>
          </w:tcPr>
          <w:p w14:paraId="6948FAF6" w14:textId="77777777" w:rsidR="009C1564" w:rsidRPr="003262B5" w:rsidRDefault="009C1564" w:rsidP="000F191E">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14:paraId="52DD8D39" w14:textId="17DE7688" w:rsidR="009C1564" w:rsidRPr="003262B5" w:rsidRDefault="009C1564" w:rsidP="000F191E">
            <w:pPr>
              <w:spacing w:line="240" w:lineRule="auto"/>
              <w:jc w:val="center"/>
              <w:rPr>
                <w:color w:val="000000" w:themeColor="text1"/>
                <w:sz w:val="21"/>
                <w:szCs w:val="21"/>
              </w:rPr>
            </w:pPr>
            <w:r w:rsidRPr="003262B5">
              <w:rPr>
                <w:color w:val="000000" w:themeColor="text1"/>
                <w:sz w:val="21"/>
                <w:szCs w:val="21"/>
              </w:rPr>
              <w:t>14g00</w:t>
            </w:r>
          </w:p>
        </w:tc>
        <w:tc>
          <w:tcPr>
            <w:tcW w:w="8428" w:type="dxa"/>
            <w:tcBorders>
              <w:top w:val="dotted" w:sz="4" w:space="0" w:color="auto"/>
              <w:bottom w:val="dotted" w:sz="4" w:space="0" w:color="auto"/>
            </w:tcBorders>
          </w:tcPr>
          <w:p w14:paraId="3FFBBB35" w14:textId="1BCE7A48" w:rsidR="009C1564" w:rsidRPr="003262B5" w:rsidRDefault="009C1564" w:rsidP="000F191E">
            <w:pPr>
              <w:tabs>
                <w:tab w:val="left" w:pos="176"/>
              </w:tabs>
              <w:spacing w:line="240" w:lineRule="auto"/>
              <w:jc w:val="both"/>
              <w:rPr>
                <w:color w:val="000000" w:themeColor="text1"/>
                <w:sz w:val="21"/>
                <w:szCs w:val="21"/>
              </w:rPr>
            </w:pPr>
            <w:r w:rsidRPr="003262B5">
              <w:rPr>
                <w:color w:val="000000" w:themeColor="text1"/>
                <w:sz w:val="21"/>
                <w:szCs w:val="21"/>
              </w:rPr>
              <w:t xml:space="preserve">- Dự họp BCĐ phong trào “TDĐXDĐSVH” quận thông qua bảng điểm Phường Văn minh đô thị, </w:t>
            </w:r>
            <w:r w:rsidRPr="003262B5">
              <w:rPr>
                <w:color w:val="000000" w:themeColor="text1"/>
                <w:sz w:val="21"/>
                <w:szCs w:val="21"/>
              </w:rPr>
              <w:lastRenderedPageBreak/>
              <w:t>Khu phố văn hóa năm 2017 tại HT/UB (đ/c Đến – PTP).</w:t>
            </w:r>
          </w:p>
        </w:tc>
      </w:tr>
      <w:tr w:rsidR="009C1564" w:rsidRPr="003262B5" w14:paraId="14570EF8" w14:textId="77777777" w:rsidTr="0E784637">
        <w:trPr>
          <w:trHeight w:val="376"/>
        </w:trPr>
        <w:tc>
          <w:tcPr>
            <w:tcW w:w="1135" w:type="dxa"/>
            <w:tcBorders>
              <w:bottom w:val="nil"/>
            </w:tcBorders>
          </w:tcPr>
          <w:p w14:paraId="1868C804" w14:textId="77777777" w:rsidR="009C1564" w:rsidRPr="003262B5" w:rsidRDefault="009C1564" w:rsidP="000F191E">
            <w:pPr>
              <w:widowControl w:val="0"/>
              <w:spacing w:line="240" w:lineRule="auto"/>
              <w:jc w:val="center"/>
              <w:rPr>
                <w:color w:val="000000" w:themeColor="text1"/>
                <w:sz w:val="21"/>
                <w:szCs w:val="21"/>
              </w:rPr>
            </w:pPr>
            <w:r w:rsidRPr="003262B5">
              <w:rPr>
                <w:color w:val="000000" w:themeColor="text1"/>
                <w:sz w:val="21"/>
                <w:szCs w:val="21"/>
              </w:rPr>
              <w:lastRenderedPageBreak/>
              <w:t>Thứ năm</w:t>
            </w:r>
          </w:p>
          <w:p w14:paraId="4BB0DC83" w14:textId="77777777" w:rsidR="009C1564" w:rsidRPr="003262B5" w:rsidRDefault="009C1564" w:rsidP="000F191E">
            <w:pPr>
              <w:widowControl w:val="0"/>
              <w:spacing w:line="240" w:lineRule="auto"/>
              <w:jc w:val="center"/>
              <w:rPr>
                <w:color w:val="000000" w:themeColor="text1"/>
                <w:sz w:val="21"/>
                <w:szCs w:val="21"/>
              </w:rPr>
            </w:pPr>
            <w:r w:rsidRPr="003262B5">
              <w:rPr>
                <w:color w:val="000000" w:themeColor="text1"/>
                <w:sz w:val="21"/>
                <w:szCs w:val="21"/>
              </w:rPr>
              <w:t>28/12/17</w:t>
            </w:r>
          </w:p>
        </w:tc>
        <w:tc>
          <w:tcPr>
            <w:tcW w:w="1133" w:type="dxa"/>
            <w:tcBorders>
              <w:bottom w:val="dotted" w:sz="4" w:space="0" w:color="auto"/>
            </w:tcBorders>
          </w:tcPr>
          <w:p w14:paraId="29A5B182" w14:textId="64663759" w:rsidR="009C1564" w:rsidRPr="003262B5" w:rsidRDefault="009C1564" w:rsidP="000F191E">
            <w:pPr>
              <w:spacing w:line="240" w:lineRule="auto"/>
              <w:jc w:val="center"/>
              <w:rPr>
                <w:color w:val="000000" w:themeColor="text1"/>
                <w:sz w:val="21"/>
                <w:szCs w:val="21"/>
              </w:rPr>
            </w:pPr>
            <w:r w:rsidRPr="003262B5">
              <w:rPr>
                <w:color w:val="000000" w:themeColor="text1"/>
                <w:sz w:val="21"/>
                <w:szCs w:val="21"/>
              </w:rPr>
              <w:t>7g30</w:t>
            </w:r>
          </w:p>
        </w:tc>
        <w:tc>
          <w:tcPr>
            <w:tcW w:w="8428" w:type="dxa"/>
            <w:tcBorders>
              <w:bottom w:val="dotted" w:sz="4" w:space="0" w:color="auto"/>
            </w:tcBorders>
          </w:tcPr>
          <w:p w14:paraId="6AE0DFE0" w14:textId="0759692C" w:rsidR="009C1564" w:rsidRPr="003262B5" w:rsidRDefault="009C1564" w:rsidP="000F191E">
            <w:pPr>
              <w:tabs>
                <w:tab w:val="left" w:pos="176"/>
              </w:tabs>
              <w:spacing w:line="240" w:lineRule="auto"/>
              <w:jc w:val="both"/>
              <w:rPr>
                <w:rFonts w:eastAsia="Times New Roman"/>
                <w:sz w:val="21"/>
                <w:szCs w:val="21"/>
              </w:rPr>
            </w:pPr>
            <w:r w:rsidRPr="003262B5">
              <w:rPr>
                <w:sz w:val="21"/>
                <w:szCs w:val="21"/>
              </w:rPr>
              <w:t xml:space="preserve">- Tham dự chuyên đề </w:t>
            </w:r>
            <w:r w:rsidRPr="003262B5">
              <w:rPr>
                <w:rFonts w:eastAsia="Times New Roman"/>
                <w:i/>
                <w:iCs/>
                <w:sz w:val="21"/>
                <w:szCs w:val="21"/>
              </w:rPr>
              <w:t xml:space="preserve">“Nâng cao chất lượng dạy học Tập viết theo hướng phát triển năng lực cho học sinh Tiểu học” và “Dạy học Toán theo hướng phát triển năng lực cho học sinh Tiểu học” </w:t>
            </w:r>
            <w:r w:rsidRPr="003262B5">
              <w:rPr>
                <w:rFonts w:eastAsia="Times New Roman"/>
                <w:sz w:val="21"/>
                <w:szCs w:val="21"/>
              </w:rPr>
              <w:t>năm học 2017-2018 tại trường tiểu học Đông Ba (TP: BLĐ, CV.Tiểu học, Phó HT và 5 tổ trưởng CM)</w:t>
            </w:r>
          </w:p>
        </w:tc>
      </w:tr>
      <w:tr w:rsidR="009C1564" w:rsidRPr="003262B5" w14:paraId="1990C9FB" w14:textId="77777777" w:rsidTr="0E784637">
        <w:trPr>
          <w:trHeight w:val="273"/>
        </w:trPr>
        <w:tc>
          <w:tcPr>
            <w:tcW w:w="1135" w:type="dxa"/>
            <w:tcBorders>
              <w:top w:val="nil"/>
              <w:bottom w:val="nil"/>
            </w:tcBorders>
          </w:tcPr>
          <w:p w14:paraId="4E183D1B" w14:textId="77777777" w:rsidR="009C1564" w:rsidRPr="003262B5" w:rsidRDefault="009C1564" w:rsidP="000F191E">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14:paraId="235A6690" w14:textId="03EC1CC7" w:rsidR="009C1564" w:rsidRPr="003262B5" w:rsidRDefault="009C1564" w:rsidP="000F191E">
            <w:pPr>
              <w:spacing w:line="240" w:lineRule="auto"/>
              <w:jc w:val="center"/>
              <w:rPr>
                <w:color w:val="000000" w:themeColor="text1"/>
                <w:sz w:val="21"/>
                <w:szCs w:val="21"/>
              </w:rPr>
            </w:pPr>
            <w:r w:rsidRPr="003262B5">
              <w:rPr>
                <w:color w:val="000000" w:themeColor="text1"/>
                <w:sz w:val="21"/>
                <w:szCs w:val="21"/>
              </w:rPr>
              <w:t>7g30</w:t>
            </w:r>
          </w:p>
        </w:tc>
        <w:tc>
          <w:tcPr>
            <w:tcW w:w="8428" w:type="dxa"/>
            <w:tcBorders>
              <w:top w:val="dotted" w:sz="4" w:space="0" w:color="auto"/>
              <w:bottom w:val="dotted" w:sz="4" w:space="0" w:color="auto"/>
            </w:tcBorders>
          </w:tcPr>
          <w:p w14:paraId="4131A522" w14:textId="5648DC78" w:rsidR="009C1564" w:rsidRPr="003262B5" w:rsidRDefault="009C1564" w:rsidP="000F191E">
            <w:pPr>
              <w:tabs>
                <w:tab w:val="left" w:pos="176"/>
              </w:tabs>
              <w:spacing w:line="240" w:lineRule="auto"/>
              <w:jc w:val="both"/>
              <w:rPr>
                <w:rFonts w:ascii="Arial" w:eastAsia="Arial" w:hAnsi="Arial" w:cs="Arial"/>
                <w:sz w:val="21"/>
                <w:szCs w:val="21"/>
              </w:rPr>
            </w:pPr>
            <w:r w:rsidRPr="003262B5">
              <w:rPr>
                <w:sz w:val="21"/>
                <w:szCs w:val="21"/>
              </w:rPr>
              <w:t>- Dự diễn tập PCCC tại trường TiH Đông Ba (đ/c Bình)</w:t>
            </w:r>
          </w:p>
        </w:tc>
      </w:tr>
      <w:tr w:rsidR="009C1564" w:rsidRPr="003262B5" w14:paraId="09C9A673" w14:textId="77777777" w:rsidTr="0E784637">
        <w:trPr>
          <w:trHeight w:val="273"/>
        </w:trPr>
        <w:tc>
          <w:tcPr>
            <w:tcW w:w="1135" w:type="dxa"/>
            <w:tcBorders>
              <w:top w:val="nil"/>
              <w:bottom w:val="nil"/>
            </w:tcBorders>
          </w:tcPr>
          <w:p w14:paraId="143A1C4D" w14:textId="77777777" w:rsidR="009C1564" w:rsidRPr="003262B5" w:rsidRDefault="009C1564" w:rsidP="000F191E">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14:paraId="73E0FBFB" w14:textId="5A3E640B" w:rsidR="009C1564" w:rsidRPr="003262B5" w:rsidRDefault="009C1564" w:rsidP="000F191E">
            <w:pPr>
              <w:spacing w:line="240" w:lineRule="auto"/>
              <w:jc w:val="center"/>
              <w:rPr>
                <w:color w:val="000000" w:themeColor="text1"/>
                <w:sz w:val="21"/>
                <w:szCs w:val="21"/>
              </w:rPr>
            </w:pPr>
            <w:r w:rsidRPr="003262B5">
              <w:rPr>
                <w:color w:val="000000" w:themeColor="text1"/>
                <w:sz w:val="21"/>
                <w:szCs w:val="21"/>
              </w:rPr>
              <w:t>8g00</w:t>
            </w:r>
          </w:p>
        </w:tc>
        <w:tc>
          <w:tcPr>
            <w:tcW w:w="8428" w:type="dxa"/>
            <w:tcBorders>
              <w:top w:val="dotted" w:sz="4" w:space="0" w:color="auto"/>
              <w:bottom w:val="dotted" w:sz="4" w:space="0" w:color="auto"/>
            </w:tcBorders>
          </w:tcPr>
          <w:p w14:paraId="38013282" w14:textId="55684BD2" w:rsidR="009C1564" w:rsidRPr="003262B5" w:rsidRDefault="009C1564" w:rsidP="000F191E">
            <w:pPr>
              <w:tabs>
                <w:tab w:val="left" w:pos="176"/>
              </w:tabs>
              <w:spacing w:line="240" w:lineRule="auto"/>
              <w:jc w:val="both"/>
              <w:rPr>
                <w:color w:val="000000" w:themeColor="text1"/>
                <w:sz w:val="21"/>
                <w:szCs w:val="21"/>
              </w:rPr>
            </w:pPr>
            <w:r w:rsidRPr="003262B5">
              <w:rPr>
                <w:color w:val="000000" w:themeColor="text1"/>
                <w:sz w:val="21"/>
                <w:szCs w:val="21"/>
              </w:rPr>
              <w:t>- Triển khai Chuyên đề " Tổ chức hoạt động giáo dục kỹ năng sống" tại trường MN Sơn Ca 15 (Tp: BLĐ, Tổ MN, 1 đại diện BGH + 1 GV trường MNCL, 1 đại diện BGH trường MNTT)</w:t>
            </w:r>
          </w:p>
        </w:tc>
      </w:tr>
      <w:tr w:rsidR="009C1564" w:rsidRPr="003262B5" w14:paraId="6C466DEB" w14:textId="77777777" w:rsidTr="0E784637">
        <w:trPr>
          <w:trHeight w:val="273"/>
        </w:trPr>
        <w:tc>
          <w:tcPr>
            <w:tcW w:w="1135" w:type="dxa"/>
            <w:tcBorders>
              <w:top w:val="nil"/>
              <w:bottom w:val="nil"/>
            </w:tcBorders>
          </w:tcPr>
          <w:p w14:paraId="7504A40A" w14:textId="77777777" w:rsidR="009C1564" w:rsidRPr="003262B5" w:rsidRDefault="009C1564" w:rsidP="000F191E">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14:paraId="787C1A34" w14:textId="7A7AFD72" w:rsidR="009C1564" w:rsidRPr="003262B5" w:rsidRDefault="009C1564" w:rsidP="000F191E">
            <w:pPr>
              <w:spacing w:line="240" w:lineRule="auto"/>
              <w:jc w:val="center"/>
              <w:rPr>
                <w:color w:val="000000" w:themeColor="text1"/>
                <w:sz w:val="21"/>
                <w:szCs w:val="21"/>
              </w:rPr>
            </w:pPr>
            <w:r w:rsidRPr="003262B5">
              <w:rPr>
                <w:color w:val="000000" w:themeColor="text1"/>
                <w:sz w:val="21"/>
                <w:szCs w:val="21"/>
              </w:rPr>
              <w:t>14g00</w:t>
            </w:r>
          </w:p>
        </w:tc>
        <w:tc>
          <w:tcPr>
            <w:tcW w:w="8428" w:type="dxa"/>
            <w:tcBorders>
              <w:top w:val="dotted" w:sz="4" w:space="0" w:color="auto"/>
              <w:bottom w:val="dotted" w:sz="4" w:space="0" w:color="auto"/>
            </w:tcBorders>
          </w:tcPr>
          <w:p w14:paraId="682DC6B6" w14:textId="6C7D6FFD" w:rsidR="009C1564" w:rsidRPr="003262B5" w:rsidRDefault="009C1564" w:rsidP="000F191E">
            <w:pPr>
              <w:tabs>
                <w:tab w:val="left" w:pos="176"/>
              </w:tabs>
              <w:spacing w:line="240" w:lineRule="auto"/>
              <w:jc w:val="both"/>
              <w:rPr>
                <w:color w:val="000000" w:themeColor="text1"/>
                <w:sz w:val="21"/>
                <w:szCs w:val="21"/>
              </w:rPr>
            </w:pPr>
            <w:r w:rsidRPr="003262B5">
              <w:rPr>
                <w:color w:val="000000" w:themeColor="text1"/>
                <w:sz w:val="21"/>
                <w:szCs w:val="21"/>
              </w:rPr>
              <w:t>- Dự họp hội nghị triển khai nhiệm vụ phát triển kinh tế - xã hội – văn hóa – quốc phòng – an ninh năm 2018 tại HT/UB (đ/c Long – TP).</w:t>
            </w:r>
          </w:p>
        </w:tc>
      </w:tr>
      <w:tr w:rsidR="009C1564" w:rsidRPr="003262B5" w14:paraId="7997114F" w14:textId="77777777" w:rsidTr="0E784637">
        <w:trPr>
          <w:trHeight w:val="273"/>
        </w:trPr>
        <w:tc>
          <w:tcPr>
            <w:tcW w:w="1135" w:type="dxa"/>
            <w:tcBorders>
              <w:top w:val="nil"/>
              <w:bottom w:val="nil"/>
            </w:tcBorders>
          </w:tcPr>
          <w:p w14:paraId="6971D2A1" w14:textId="77777777" w:rsidR="009C1564" w:rsidRPr="003262B5" w:rsidRDefault="009C1564" w:rsidP="000F191E">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14:paraId="1485E588" w14:textId="20B50887" w:rsidR="009C1564" w:rsidRPr="003262B5" w:rsidRDefault="009C1564" w:rsidP="000F191E">
            <w:pPr>
              <w:spacing w:line="240" w:lineRule="auto"/>
              <w:jc w:val="center"/>
              <w:rPr>
                <w:color w:val="000000" w:themeColor="text1"/>
                <w:sz w:val="21"/>
                <w:szCs w:val="21"/>
              </w:rPr>
            </w:pPr>
            <w:r w:rsidRPr="003262B5">
              <w:rPr>
                <w:color w:val="000000" w:themeColor="text1"/>
                <w:sz w:val="21"/>
                <w:szCs w:val="21"/>
              </w:rPr>
              <w:t>15g30</w:t>
            </w:r>
          </w:p>
        </w:tc>
        <w:tc>
          <w:tcPr>
            <w:tcW w:w="8428" w:type="dxa"/>
            <w:tcBorders>
              <w:top w:val="dotted" w:sz="4" w:space="0" w:color="auto"/>
              <w:bottom w:val="dotted" w:sz="4" w:space="0" w:color="auto"/>
            </w:tcBorders>
          </w:tcPr>
          <w:p w14:paraId="7BC2C7BD" w14:textId="09CE664A" w:rsidR="009C1564" w:rsidRPr="003262B5" w:rsidRDefault="009C1564" w:rsidP="000F191E">
            <w:pPr>
              <w:tabs>
                <w:tab w:val="left" w:pos="176"/>
              </w:tabs>
              <w:spacing w:line="240" w:lineRule="auto"/>
              <w:jc w:val="both"/>
              <w:rPr>
                <w:color w:val="000000" w:themeColor="text1"/>
                <w:sz w:val="21"/>
                <w:szCs w:val="21"/>
              </w:rPr>
            </w:pPr>
            <w:r w:rsidRPr="003262B5">
              <w:rPr>
                <w:color w:val="000000" w:themeColor="text1"/>
                <w:sz w:val="21"/>
                <w:szCs w:val="21"/>
              </w:rPr>
              <w:t>- Lớp BDHS giỏi môn thực hành giải toán trên máy tính cầm tay học tại cơ sở 3 trường BDGD, số 223A Trần Huy Liệu</w:t>
            </w:r>
          </w:p>
        </w:tc>
      </w:tr>
      <w:tr w:rsidR="009C1564" w:rsidRPr="003262B5" w14:paraId="61384377" w14:textId="77777777" w:rsidTr="0E784637">
        <w:trPr>
          <w:trHeight w:val="273"/>
        </w:trPr>
        <w:tc>
          <w:tcPr>
            <w:tcW w:w="1135" w:type="dxa"/>
            <w:tcBorders>
              <w:top w:val="nil"/>
              <w:bottom w:val="single" w:sz="4" w:space="0" w:color="auto"/>
            </w:tcBorders>
          </w:tcPr>
          <w:p w14:paraId="609AC4E5" w14:textId="77777777" w:rsidR="009C1564" w:rsidRPr="003262B5" w:rsidRDefault="009C1564" w:rsidP="000F191E">
            <w:pPr>
              <w:widowControl w:val="0"/>
              <w:spacing w:line="240" w:lineRule="auto"/>
              <w:jc w:val="center"/>
              <w:rPr>
                <w:color w:val="000000" w:themeColor="text1"/>
                <w:sz w:val="21"/>
                <w:szCs w:val="21"/>
              </w:rPr>
            </w:pPr>
          </w:p>
        </w:tc>
        <w:tc>
          <w:tcPr>
            <w:tcW w:w="1133" w:type="dxa"/>
            <w:tcBorders>
              <w:top w:val="dotted" w:sz="4" w:space="0" w:color="auto"/>
              <w:bottom w:val="single" w:sz="4" w:space="0" w:color="auto"/>
            </w:tcBorders>
          </w:tcPr>
          <w:p w14:paraId="76E93AED" w14:textId="6397580A" w:rsidR="009C1564" w:rsidRPr="003262B5" w:rsidRDefault="009C1564" w:rsidP="000F191E">
            <w:pPr>
              <w:spacing w:line="240" w:lineRule="auto"/>
              <w:jc w:val="center"/>
              <w:rPr>
                <w:color w:val="000000" w:themeColor="text1"/>
                <w:sz w:val="21"/>
                <w:szCs w:val="21"/>
              </w:rPr>
            </w:pPr>
            <w:r w:rsidRPr="003262B5">
              <w:rPr>
                <w:color w:val="000000" w:themeColor="text1"/>
                <w:sz w:val="21"/>
                <w:szCs w:val="21"/>
              </w:rPr>
              <w:t>16g00</w:t>
            </w:r>
          </w:p>
        </w:tc>
        <w:tc>
          <w:tcPr>
            <w:tcW w:w="8428" w:type="dxa"/>
            <w:tcBorders>
              <w:top w:val="dotted" w:sz="4" w:space="0" w:color="auto"/>
              <w:bottom w:val="single" w:sz="4" w:space="0" w:color="auto"/>
            </w:tcBorders>
          </w:tcPr>
          <w:p w14:paraId="0A6CA22B" w14:textId="62E2EE62" w:rsidR="009C1564" w:rsidRPr="003262B5" w:rsidRDefault="009C1564" w:rsidP="000F191E">
            <w:pPr>
              <w:tabs>
                <w:tab w:val="left" w:pos="176"/>
              </w:tabs>
              <w:spacing w:line="240" w:lineRule="auto"/>
              <w:jc w:val="both"/>
              <w:rPr>
                <w:color w:val="000000" w:themeColor="text1"/>
                <w:sz w:val="21"/>
                <w:szCs w:val="21"/>
              </w:rPr>
            </w:pPr>
            <w:r w:rsidRPr="003262B5">
              <w:rPr>
                <w:color w:val="000000" w:themeColor="text1"/>
                <w:sz w:val="21"/>
                <w:szCs w:val="21"/>
              </w:rPr>
              <w:t>- Họp BLĐ.PGDĐT</w:t>
            </w:r>
          </w:p>
        </w:tc>
      </w:tr>
      <w:tr w:rsidR="009C1564" w:rsidRPr="003262B5" w14:paraId="26AD78DC" w14:textId="77777777" w:rsidTr="000F191E">
        <w:trPr>
          <w:cantSplit/>
          <w:trHeight w:val="317"/>
        </w:trPr>
        <w:tc>
          <w:tcPr>
            <w:tcW w:w="1135" w:type="dxa"/>
            <w:tcBorders>
              <w:top w:val="single" w:sz="4" w:space="0" w:color="auto"/>
              <w:left w:val="single" w:sz="4" w:space="0" w:color="auto"/>
              <w:bottom w:val="nil"/>
              <w:right w:val="single" w:sz="4" w:space="0" w:color="auto"/>
            </w:tcBorders>
            <w:shd w:val="clear" w:color="auto" w:fill="auto"/>
          </w:tcPr>
          <w:p w14:paraId="517524E7" w14:textId="0B7BEF42" w:rsidR="009C1564" w:rsidRPr="003262B5" w:rsidRDefault="009C1564" w:rsidP="000F191E">
            <w:pPr>
              <w:widowControl w:val="0"/>
              <w:spacing w:line="240" w:lineRule="auto"/>
              <w:jc w:val="center"/>
              <w:rPr>
                <w:color w:val="000000" w:themeColor="text1"/>
                <w:sz w:val="21"/>
                <w:szCs w:val="21"/>
              </w:rPr>
            </w:pPr>
            <w:r w:rsidRPr="003262B5">
              <w:rPr>
                <w:color w:val="000000" w:themeColor="text1"/>
                <w:sz w:val="21"/>
                <w:szCs w:val="21"/>
              </w:rPr>
              <w:t>Thứ sáu</w:t>
            </w:r>
          </w:p>
        </w:tc>
        <w:tc>
          <w:tcPr>
            <w:tcW w:w="1133" w:type="dxa"/>
            <w:tcBorders>
              <w:top w:val="single" w:sz="4" w:space="0" w:color="auto"/>
              <w:left w:val="single" w:sz="4" w:space="0" w:color="auto"/>
              <w:bottom w:val="dotted" w:sz="4" w:space="0" w:color="auto"/>
              <w:right w:val="single" w:sz="4" w:space="0" w:color="auto"/>
            </w:tcBorders>
          </w:tcPr>
          <w:p w14:paraId="62478692" w14:textId="4D78EE7D" w:rsidR="009C1564" w:rsidRPr="003262B5" w:rsidRDefault="009C1564" w:rsidP="000F191E">
            <w:pPr>
              <w:spacing w:line="240" w:lineRule="auto"/>
              <w:jc w:val="center"/>
              <w:rPr>
                <w:color w:val="000000" w:themeColor="text1"/>
                <w:sz w:val="21"/>
                <w:szCs w:val="21"/>
              </w:rPr>
            </w:pPr>
            <w:r w:rsidRPr="003262B5">
              <w:rPr>
                <w:color w:val="000000" w:themeColor="text1"/>
                <w:sz w:val="21"/>
                <w:szCs w:val="21"/>
              </w:rPr>
              <w:t>7g30</w:t>
            </w:r>
          </w:p>
        </w:tc>
        <w:tc>
          <w:tcPr>
            <w:tcW w:w="8428" w:type="dxa"/>
            <w:tcBorders>
              <w:top w:val="single" w:sz="4" w:space="0" w:color="auto"/>
              <w:left w:val="single" w:sz="4" w:space="0" w:color="auto"/>
              <w:bottom w:val="dotted" w:sz="4" w:space="0" w:color="auto"/>
              <w:right w:val="single" w:sz="4" w:space="0" w:color="auto"/>
            </w:tcBorders>
          </w:tcPr>
          <w:p w14:paraId="5786629B" w14:textId="0B7A0500" w:rsidR="009C1564" w:rsidRPr="003262B5" w:rsidRDefault="009C1564" w:rsidP="000F191E">
            <w:pPr>
              <w:tabs>
                <w:tab w:val="left" w:pos="176"/>
              </w:tabs>
              <w:spacing w:line="240" w:lineRule="auto"/>
              <w:jc w:val="both"/>
              <w:rPr>
                <w:rFonts w:eastAsia="Times New Roman"/>
                <w:sz w:val="21"/>
                <w:szCs w:val="21"/>
              </w:rPr>
            </w:pPr>
            <w:r w:rsidRPr="003262B5">
              <w:rPr>
                <w:rFonts w:eastAsia="Times New Roman"/>
                <w:sz w:val="21"/>
                <w:szCs w:val="21"/>
              </w:rPr>
              <w:t>- Họp đoàn đánh giá ngoài tại trường TiH Trương Quyền - Q3 (đ/c Thảo)</w:t>
            </w:r>
          </w:p>
        </w:tc>
      </w:tr>
      <w:tr w:rsidR="009C1564" w:rsidRPr="003262B5" w14:paraId="13C020FD" w14:textId="77777777" w:rsidTr="0E784637">
        <w:trPr>
          <w:cantSplit/>
          <w:trHeight w:val="487"/>
        </w:trPr>
        <w:tc>
          <w:tcPr>
            <w:tcW w:w="1135" w:type="dxa"/>
            <w:tcBorders>
              <w:top w:val="nil"/>
              <w:left w:val="single" w:sz="4" w:space="0" w:color="auto"/>
              <w:bottom w:val="nil"/>
              <w:right w:val="single" w:sz="4" w:space="0" w:color="auto"/>
            </w:tcBorders>
            <w:shd w:val="clear" w:color="auto" w:fill="auto"/>
          </w:tcPr>
          <w:p w14:paraId="724398E7" w14:textId="0F820EBC" w:rsidR="009C1564" w:rsidRPr="003262B5" w:rsidRDefault="009C1564" w:rsidP="000F191E">
            <w:pPr>
              <w:widowControl w:val="0"/>
              <w:spacing w:line="240" w:lineRule="auto"/>
              <w:jc w:val="center"/>
              <w:rPr>
                <w:color w:val="000000" w:themeColor="text1"/>
                <w:sz w:val="21"/>
                <w:szCs w:val="21"/>
              </w:rPr>
            </w:pPr>
            <w:r w:rsidRPr="003262B5">
              <w:rPr>
                <w:color w:val="000000" w:themeColor="text1"/>
                <w:sz w:val="21"/>
                <w:szCs w:val="21"/>
              </w:rPr>
              <w:t>29/12/17</w:t>
            </w:r>
          </w:p>
        </w:tc>
        <w:tc>
          <w:tcPr>
            <w:tcW w:w="1133" w:type="dxa"/>
            <w:tcBorders>
              <w:top w:val="dotted" w:sz="4" w:space="0" w:color="auto"/>
              <w:left w:val="single" w:sz="4" w:space="0" w:color="auto"/>
              <w:bottom w:val="dotted" w:sz="4" w:space="0" w:color="auto"/>
              <w:right w:val="single" w:sz="4" w:space="0" w:color="auto"/>
            </w:tcBorders>
          </w:tcPr>
          <w:p w14:paraId="76CD9315" w14:textId="524DD8F9" w:rsidR="009C1564" w:rsidRPr="003262B5" w:rsidRDefault="009C1564" w:rsidP="000F191E">
            <w:pPr>
              <w:spacing w:line="240" w:lineRule="auto"/>
              <w:jc w:val="center"/>
              <w:rPr>
                <w:color w:val="000000" w:themeColor="text1"/>
                <w:sz w:val="21"/>
                <w:szCs w:val="21"/>
              </w:rPr>
            </w:pPr>
            <w:r w:rsidRPr="003262B5">
              <w:rPr>
                <w:color w:val="000000" w:themeColor="text1"/>
                <w:sz w:val="21"/>
                <w:szCs w:val="21"/>
              </w:rPr>
              <w:t>8g00</w:t>
            </w:r>
          </w:p>
        </w:tc>
        <w:tc>
          <w:tcPr>
            <w:tcW w:w="8428" w:type="dxa"/>
            <w:tcBorders>
              <w:top w:val="dotted" w:sz="4" w:space="0" w:color="auto"/>
              <w:left w:val="single" w:sz="4" w:space="0" w:color="auto"/>
              <w:bottom w:val="dotted" w:sz="4" w:space="0" w:color="auto"/>
              <w:right w:val="single" w:sz="4" w:space="0" w:color="auto"/>
            </w:tcBorders>
          </w:tcPr>
          <w:p w14:paraId="7CF26168" w14:textId="4667967F" w:rsidR="009C1564" w:rsidRPr="003262B5" w:rsidRDefault="009C1564" w:rsidP="000F191E">
            <w:pPr>
              <w:tabs>
                <w:tab w:val="left" w:pos="176"/>
              </w:tabs>
              <w:spacing w:line="240" w:lineRule="auto"/>
              <w:jc w:val="both"/>
              <w:rPr>
                <w:color w:val="000000" w:themeColor="text1"/>
                <w:sz w:val="21"/>
                <w:szCs w:val="21"/>
              </w:rPr>
            </w:pPr>
            <w:r w:rsidRPr="003262B5">
              <w:rPr>
                <w:color w:val="000000" w:themeColor="text1"/>
                <w:sz w:val="21"/>
                <w:szCs w:val="21"/>
              </w:rPr>
              <w:t>- Dự họp xét sáng kiến năm 2017 tại P1/UB (đ/c Long – TP</w:t>
            </w:r>
            <w:r>
              <w:rPr>
                <w:color w:val="000000" w:themeColor="text1"/>
                <w:sz w:val="21"/>
                <w:szCs w:val="21"/>
                <w:lang w:val="vi-VN"/>
              </w:rPr>
              <w:t>, Cẩn</w:t>
            </w:r>
            <w:r w:rsidRPr="003262B5">
              <w:rPr>
                <w:color w:val="000000" w:themeColor="text1"/>
                <w:sz w:val="21"/>
                <w:szCs w:val="21"/>
              </w:rPr>
              <w:t>).</w:t>
            </w:r>
          </w:p>
        </w:tc>
      </w:tr>
      <w:tr w:rsidR="009C1564" w:rsidRPr="003262B5" w14:paraId="2A2E8316" w14:textId="77777777" w:rsidTr="0E784637">
        <w:trPr>
          <w:cantSplit/>
          <w:trHeight w:val="487"/>
        </w:trPr>
        <w:tc>
          <w:tcPr>
            <w:tcW w:w="1135" w:type="dxa"/>
            <w:tcBorders>
              <w:top w:val="nil"/>
              <w:left w:val="single" w:sz="4" w:space="0" w:color="auto"/>
              <w:bottom w:val="nil"/>
              <w:right w:val="single" w:sz="4" w:space="0" w:color="auto"/>
            </w:tcBorders>
            <w:shd w:val="clear" w:color="auto" w:fill="auto"/>
          </w:tcPr>
          <w:p w14:paraId="1506AC6A" w14:textId="77777777" w:rsidR="009C1564" w:rsidRPr="003262B5" w:rsidRDefault="009C1564" w:rsidP="000F191E">
            <w:pPr>
              <w:widowControl w:val="0"/>
              <w:spacing w:line="240" w:lineRule="auto"/>
              <w:jc w:val="center"/>
              <w:rPr>
                <w:color w:val="000000" w:themeColor="text1"/>
                <w:sz w:val="21"/>
                <w:szCs w:val="21"/>
              </w:rPr>
            </w:pPr>
          </w:p>
        </w:tc>
        <w:tc>
          <w:tcPr>
            <w:tcW w:w="1133" w:type="dxa"/>
            <w:tcBorders>
              <w:top w:val="dotted" w:sz="4" w:space="0" w:color="auto"/>
              <w:left w:val="single" w:sz="4" w:space="0" w:color="auto"/>
              <w:bottom w:val="dotted" w:sz="4" w:space="0" w:color="auto"/>
              <w:right w:val="single" w:sz="4" w:space="0" w:color="auto"/>
            </w:tcBorders>
          </w:tcPr>
          <w:p w14:paraId="1B30BDDB" w14:textId="04CC1331" w:rsidR="009C1564" w:rsidRPr="003262B5" w:rsidRDefault="009C1564" w:rsidP="000F191E">
            <w:pPr>
              <w:spacing w:line="240" w:lineRule="auto"/>
              <w:jc w:val="center"/>
              <w:rPr>
                <w:color w:val="000000" w:themeColor="text1"/>
                <w:sz w:val="21"/>
                <w:szCs w:val="21"/>
              </w:rPr>
            </w:pPr>
            <w:r w:rsidRPr="003262B5">
              <w:rPr>
                <w:color w:val="000000" w:themeColor="text1"/>
                <w:sz w:val="21"/>
                <w:szCs w:val="21"/>
              </w:rPr>
              <w:t>8g00</w:t>
            </w:r>
          </w:p>
        </w:tc>
        <w:tc>
          <w:tcPr>
            <w:tcW w:w="8428" w:type="dxa"/>
            <w:tcBorders>
              <w:top w:val="dotted" w:sz="4" w:space="0" w:color="auto"/>
              <w:left w:val="single" w:sz="4" w:space="0" w:color="auto"/>
              <w:bottom w:val="dotted" w:sz="4" w:space="0" w:color="auto"/>
              <w:right w:val="single" w:sz="4" w:space="0" w:color="auto"/>
            </w:tcBorders>
          </w:tcPr>
          <w:p w14:paraId="2F8326A9" w14:textId="71F16B66" w:rsidR="009C1564" w:rsidRPr="003262B5" w:rsidRDefault="009C1564" w:rsidP="000F191E">
            <w:pPr>
              <w:tabs>
                <w:tab w:val="left" w:pos="176"/>
              </w:tabs>
              <w:spacing w:line="240" w:lineRule="auto"/>
              <w:jc w:val="both"/>
              <w:rPr>
                <w:color w:val="000000" w:themeColor="text1"/>
                <w:sz w:val="21"/>
                <w:szCs w:val="21"/>
              </w:rPr>
            </w:pPr>
            <w:r w:rsidRPr="003262B5">
              <w:rPr>
                <w:color w:val="000000" w:themeColor="text1"/>
                <w:sz w:val="21"/>
                <w:szCs w:val="21"/>
              </w:rPr>
              <w:t>- Tổ công tác 3 theo Kế hoạch số 134-KH/QU ngày 26/10/2017 dự họp kiểm điểm tập thể, cá nhân và phân loại chất lượng cơ sở Đảng &amp; Đảng viên tại Chi bộ trường THT Hàn Thuyên (đ/c Long – TP).</w:t>
            </w:r>
          </w:p>
        </w:tc>
      </w:tr>
      <w:tr w:rsidR="009C1564" w:rsidRPr="003262B5" w14:paraId="7ECA1612" w14:textId="77777777" w:rsidTr="0E784637">
        <w:trPr>
          <w:cantSplit/>
          <w:trHeight w:val="320"/>
        </w:trPr>
        <w:tc>
          <w:tcPr>
            <w:tcW w:w="1135" w:type="dxa"/>
            <w:tcBorders>
              <w:top w:val="nil"/>
              <w:left w:val="single" w:sz="4" w:space="0" w:color="auto"/>
              <w:bottom w:val="nil"/>
              <w:right w:val="single" w:sz="4" w:space="0" w:color="auto"/>
            </w:tcBorders>
            <w:shd w:val="clear" w:color="auto" w:fill="auto"/>
          </w:tcPr>
          <w:p w14:paraId="45230462" w14:textId="77777777" w:rsidR="009C1564" w:rsidRPr="003262B5" w:rsidRDefault="009C1564" w:rsidP="000F191E">
            <w:pPr>
              <w:widowControl w:val="0"/>
              <w:spacing w:line="240" w:lineRule="auto"/>
              <w:jc w:val="center"/>
              <w:rPr>
                <w:color w:val="000000" w:themeColor="text1"/>
                <w:sz w:val="21"/>
                <w:szCs w:val="21"/>
              </w:rPr>
            </w:pPr>
          </w:p>
        </w:tc>
        <w:tc>
          <w:tcPr>
            <w:tcW w:w="1133" w:type="dxa"/>
            <w:tcBorders>
              <w:top w:val="dotted" w:sz="4" w:space="0" w:color="auto"/>
              <w:left w:val="single" w:sz="4" w:space="0" w:color="auto"/>
              <w:bottom w:val="dotted" w:sz="4" w:space="0" w:color="auto"/>
              <w:right w:val="single" w:sz="4" w:space="0" w:color="auto"/>
            </w:tcBorders>
          </w:tcPr>
          <w:p w14:paraId="046022BD" w14:textId="4781A1E4" w:rsidR="009C1564" w:rsidRPr="003262B5" w:rsidRDefault="009C1564" w:rsidP="000F191E">
            <w:pPr>
              <w:spacing w:line="240" w:lineRule="auto"/>
              <w:jc w:val="center"/>
              <w:rPr>
                <w:color w:val="000000" w:themeColor="text1"/>
                <w:sz w:val="21"/>
                <w:szCs w:val="21"/>
              </w:rPr>
            </w:pPr>
            <w:r w:rsidRPr="003262B5">
              <w:rPr>
                <w:color w:val="000000" w:themeColor="text1"/>
                <w:sz w:val="21"/>
                <w:szCs w:val="21"/>
              </w:rPr>
              <w:t>9g15</w:t>
            </w:r>
          </w:p>
        </w:tc>
        <w:tc>
          <w:tcPr>
            <w:tcW w:w="8428" w:type="dxa"/>
            <w:tcBorders>
              <w:top w:val="dotted" w:sz="4" w:space="0" w:color="auto"/>
              <w:left w:val="single" w:sz="4" w:space="0" w:color="auto"/>
              <w:bottom w:val="dotted" w:sz="4" w:space="0" w:color="auto"/>
              <w:right w:val="single" w:sz="4" w:space="0" w:color="auto"/>
            </w:tcBorders>
          </w:tcPr>
          <w:p w14:paraId="218EEE41" w14:textId="532C89D5" w:rsidR="009C1564" w:rsidRPr="003262B5" w:rsidRDefault="009C1564" w:rsidP="000F191E">
            <w:pPr>
              <w:tabs>
                <w:tab w:val="left" w:pos="176"/>
              </w:tabs>
              <w:spacing w:line="240" w:lineRule="auto"/>
              <w:jc w:val="both"/>
              <w:rPr>
                <w:color w:val="000000" w:themeColor="text1"/>
                <w:sz w:val="21"/>
                <w:szCs w:val="21"/>
              </w:rPr>
            </w:pPr>
            <w:r w:rsidRPr="003262B5">
              <w:rPr>
                <w:color w:val="000000" w:themeColor="text1"/>
                <w:sz w:val="21"/>
                <w:szCs w:val="21"/>
              </w:rPr>
              <w:t>- Triển khai Chuyên đề " Tổ chức hoạt động giáo dục kỹ năng sống" tại trường MNTT Mặt Trời Hồng (Tp: BLĐ, Tổ MN, 1 đại diện BGH +1 GV trường MNCL, 1 đại diện BGH trường MNTT).</w:t>
            </w:r>
          </w:p>
        </w:tc>
      </w:tr>
      <w:tr w:rsidR="009C1564" w:rsidRPr="003262B5" w14:paraId="11997569" w14:textId="77777777" w:rsidTr="0E784637">
        <w:trPr>
          <w:trHeight w:val="364"/>
        </w:trPr>
        <w:tc>
          <w:tcPr>
            <w:tcW w:w="1135" w:type="dxa"/>
            <w:tcBorders>
              <w:top w:val="single" w:sz="4" w:space="0" w:color="auto"/>
              <w:bottom w:val="nil"/>
            </w:tcBorders>
          </w:tcPr>
          <w:p w14:paraId="607ACFE6" w14:textId="77777777" w:rsidR="009C1564" w:rsidRPr="003262B5" w:rsidRDefault="009C1564" w:rsidP="000F191E">
            <w:pPr>
              <w:widowControl w:val="0"/>
              <w:spacing w:line="240" w:lineRule="auto"/>
              <w:jc w:val="center"/>
              <w:rPr>
                <w:color w:val="000000" w:themeColor="text1"/>
                <w:sz w:val="21"/>
                <w:szCs w:val="21"/>
              </w:rPr>
            </w:pPr>
            <w:r w:rsidRPr="003262B5">
              <w:rPr>
                <w:color w:val="000000" w:themeColor="text1"/>
                <w:sz w:val="21"/>
                <w:szCs w:val="21"/>
              </w:rPr>
              <w:t>Thứ bảy</w:t>
            </w:r>
          </w:p>
        </w:tc>
        <w:tc>
          <w:tcPr>
            <w:tcW w:w="1133" w:type="dxa"/>
            <w:tcBorders>
              <w:top w:val="single" w:sz="4" w:space="0" w:color="auto"/>
              <w:bottom w:val="dotted" w:sz="4" w:space="0" w:color="auto"/>
            </w:tcBorders>
          </w:tcPr>
          <w:p w14:paraId="58864CEE" w14:textId="77777777" w:rsidR="009C1564" w:rsidRPr="003262B5" w:rsidRDefault="009C1564" w:rsidP="000F191E">
            <w:pPr>
              <w:spacing w:line="240" w:lineRule="auto"/>
              <w:jc w:val="center"/>
              <w:rPr>
                <w:b/>
                <w:color w:val="000000" w:themeColor="text1"/>
                <w:sz w:val="21"/>
                <w:szCs w:val="21"/>
              </w:rPr>
            </w:pPr>
            <w:r w:rsidRPr="003262B5">
              <w:rPr>
                <w:b/>
                <w:color w:val="000000" w:themeColor="text1"/>
                <w:sz w:val="21"/>
                <w:szCs w:val="21"/>
              </w:rPr>
              <w:t>Sáng</w:t>
            </w:r>
          </w:p>
        </w:tc>
        <w:tc>
          <w:tcPr>
            <w:tcW w:w="8428" w:type="dxa"/>
            <w:tcBorders>
              <w:top w:val="single" w:sz="4" w:space="0" w:color="auto"/>
              <w:bottom w:val="dotted" w:sz="4" w:space="0" w:color="auto"/>
            </w:tcBorders>
          </w:tcPr>
          <w:p w14:paraId="02C10B23" w14:textId="77777777" w:rsidR="009C1564" w:rsidRPr="003262B5" w:rsidRDefault="009C1564" w:rsidP="000F191E">
            <w:pPr>
              <w:tabs>
                <w:tab w:val="left" w:pos="176"/>
              </w:tabs>
              <w:spacing w:line="240" w:lineRule="auto"/>
              <w:jc w:val="both"/>
              <w:rPr>
                <w:b/>
                <w:color w:val="000000" w:themeColor="text1"/>
                <w:sz w:val="21"/>
                <w:szCs w:val="21"/>
              </w:rPr>
            </w:pPr>
            <w:r w:rsidRPr="003262B5">
              <w:rPr>
                <w:b/>
                <w:color w:val="000000" w:themeColor="text1"/>
                <w:sz w:val="21"/>
                <w:szCs w:val="21"/>
              </w:rPr>
              <w:t>- Trực lãnh đạo: đ/c Long – TP.</w:t>
            </w:r>
          </w:p>
        </w:tc>
      </w:tr>
      <w:tr w:rsidR="009C1564" w:rsidRPr="003262B5" w14:paraId="01AE871F" w14:textId="77777777" w:rsidTr="0E784637">
        <w:trPr>
          <w:trHeight w:val="364"/>
        </w:trPr>
        <w:tc>
          <w:tcPr>
            <w:tcW w:w="1135" w:type="dxa"/>
            <w:tcBorders>
              <w:top w:val="nil"/>
              <w:bottom w:val="nil"/>
            </w:tcBorders>
          </w:tcPr>
          <w:p w14:paraId="6B3B654D" w14:textId="77777777" w:rsidR="009C1564" w:rsidRPr="003262B5" w:rsidRDefault="009C1564" w:rsidP="000F191E">
            <w:pPr>
              <w:widowControl w:val="0"/>
              <w:spacing w:line="240" w:lineRule="auto"/>
              <w:jc w:val="center"/>
              <w:rPr>
                <w:color w:val="000000" w:themeColor="text1"/>
                <w:sz w:val="21"/>
                <w:szCs w:val="21"/>
              </w:rPr>
            </w:pPr>
            <w:r w:rsidRPr="003262B5">
              <w:rPr>
                <w:color w:val="000000" w:themeColor="text1"/>
                <w:sz w:val="21"/>
                <w:szCs w:val="21"/>
              </w:rPr>
              <w:t>30/12/17</w:t>
            </w:r>
          </w:p>
        </w:tc>
        <w:tc>
          <w:tcPr>
            <w:tcW w:w="1133" w:type="dxa"/>
            <w:tcBorders>
              <w:top w:val="dotted" w:sz="4" w:space="0" w:color="auto"/>
              <w:bottom w:val="dotted" w:sz="4" w:space="0" w:color="auto"/>
            </w:tcBorders>
          </w:tcPr>
          <w:p w14:paraId="4CF68140" w14:textId="0464404C" w:rsidR="009C1564" w:rsidRPr="003262B5" w:rsidRDefault="009C1564" w:rsidP="000F191E">
            <w:pPr>
              <w:spacing w:line="240" w:lineRule="auto"/>
              <w:jc w:val="center"/>
              <w:rPr>
                <w:color w:val="000000" w:themeColor="text1"/>
                <w:sz w:val="21"/>
                <w:szCs w:val="21"/>
              </w:rPr>
            </w:pPr>
            <w:r w:rsidRPr="003262B5">
              <w:rPr>
                <w:color w:val="000000" w:themeColor="text1"/>
                <w:sz w:val="21"/>
                <w:szCs w:val="21"/>
              </w:rPr>
              <w:t>8g00</w:t>
            </w:r>
          </w:p>
        </w:tc>
        <w:tc>
          <w:tcPr>
            <w:tcW w:w="8428" w:type="dxa"/>
            <w:tcBorders>
              <w:top w:val="dotted" w:sz="4" w:space="0" w:color="auto"/>
              <w:bottom w:val="dotted" w:sz="4" w:space="0" w:color="auto"/>
            </w:tcBorders>
          </w:tcPr>
          <w:p w14:paraId="7A20875A" w14:textId="04DAA82C" w:rsidR="009C1564" w:rsidRPr="009C1564" w:rsidRDefault="009C1564" w:rsidP="000F191E">
            <w:pPr>
              <w:tabs>
                <w:tab w:val="left" w:pos="176"/>
              </w:tabs>
              <w:spacing w:line="240" w:lineRule="auto"/>
              <w:jc w:val="both"/>
              <w:rPr>
                <w:color w:val="000000" w:themeColor="text1"/>
                <w:sz w:val="21"/>
                <w:szCs w:val="21"/>
                <w:lang w:val="vi-VN"/>
              </w:rPr>
            </w:pPr>
            <w:r w:rsidRPr="003262B5">
              <w:rPr>
                <w:color w:val="000000" w:themeColor="text1"/>
                <w:sz w:val="21"/>
                <w:szCs w:val="21"/>
              </w:rPr>
              <w:t>- Dự chương trình “BTV Quận đoàn gặp gỡ cán bộ Đoàn khu vực trường học” năm học 2017 – 2018 và Lễ tuyên dương “Học sinh 3 tích cực” năm học 2017 – 2018 tại HT/Trường THPT Quốc Tế Việt Úc (đ/c</w:t>
            </w:r>
            <w:r>
              <w:rPr>
                <w:color w:val="000000" w:themeColor="text1"/>
                <w:sz w:val="21"/>
                <w:szCs w:val="21"/>
                <w:lang w:val="vi-VN"/>
              </w:rPr>
              <w:t xml:space="preserve"> Long –TP, Huyền – TLTN).</w:t>
            </w:r>
          </w:p>
        </w:tc>
      </w:tr>
      <w:tr w:rsidR="009C1564" w:rsidRPr="003262B5" w14:paraId="71AEB10B" w14:textId="77777777" w:rsidTr="0E784637">
        <w:trPr>
          <w:trHeight w:val="364"/>
        </w:trPr>
        <w:tc>
          <w:tcPr>
            <w:tcW w:w="1135" w:type="dxa"/>
            <w:tcBorders>
              <w:top w:val="nil"/>
              <w:bottom w:val="nil"/>
            </w:tcBorders>
          </w:tcPr>
          <w:p w14:paraId="419B2B57" w14:textId="77777777" w:rsidR="009C1564" w:rsidRPr="003262B5" w:rsidRDefault="009C1564" w:rsidP="000F191E">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14:paraId="0FF578D8" w14:textId="77777777" w:rsidR="009C1564" w:rsidRPr="003262B5" w:rsidRDefault="009C1564" w:rsidP="000F191E">
            <w:pPr>
              <w:spacing w:line="240" w:lineRule="auto"/>
              <w:jc w:val="center"/>
              <w:rPr>
                <w:b/>
                <w:color w:val="000000" w:themeColor="text1"/>
                <w:sz w:val="21"/>
                <w:szCs w:val="21"/>
              </w:rPr>
            </w:pPr>
            <w:r w:rsidRPr="003262B5">
              <w:rPr>
                <w:b/>
                <w:color w:val="000000" w:themeColor="text1"/>
                <w:sz w:val="21"/>
                <w:szCs w:val="21"/>
              </w:rPr>
              <w:t>Chiều</w:t>
            </w:r>
          </w:p>
        </w:tc>
        <w:tc>
          <w:tcPr>
            <w:tcW w:w="8428" w:type="dxa"/>
            <w:tcBorders>
              <w:top w:val="dotted" w:sz="4" w:space="0" w:color="auto"/>
              <w:bottom w:val="dotted" w:sz="4" w:space="0" w:color="auto"/>
            </w:tcBorders>
          </w:tcPr>
          <w:p w14:paraId="0054D214" w14:textId="2E8F1622" w:rsidR="009C1564" w:rsidRPr="003262B5" w:rsidRDefault="009C1564" w:rsidP="000F191E">
            <w:pPr>
              <w:tabs>
                <w:tab w:val="left" w:pos="176"/>
              </w:tabs>
              <w:spacing w:line="240" w:lineRule="auto"/>
              <w:jc w:val="both"/>
              <w:rPr>
                <w:b/>
                <w:color w:val="000000" w:themeColor="text1"/>
                <w:sz w:val="21"/>
                <w:szCs w:val="21"/>
              </w:rPr>
            </w:pPr>
            <w:r w:rsidRPr="003262B5">
              <w:rPr>
                <w:b/>
                <w:color w:val="000000" w:themeColor="text1"/>
                <w:sz w:val="21"/>
                <w:szCs w:val="21"/>
              </w:rPr>
              <w:t>- Trực lãnh đạo: đ/c Đến – PTP.</w:t>
            </w:r>
          </w:p>
        </w:tc>
      </w:tr>
      <w:tr w:rsidR="009C1564" w:rsidRPr="003262B5" w14:paraId="5ED95DA6" w14:textId="77777777" w:rsidTr="0E784637">
        <w:trPr>
          <w:trHeight w:val="364"/>
        </w:trPr>
        <w:tc>
          <w:tcPr>
            <w:tcW w:w="1135" w:type="dxa"/>
            <w:tcBorders>
              <w:top w:val="nil"/>
              <w:bottom w:val="nil"/>
            </w:tcBorders>
          </w:tcPr>
          <w:p w14:paraId="59723C6F" w14:textId="10054264" w:rsidR="009C1564" w:rsidRPr="003262B5" w:rsidRDefault="009C1564" w:rsidP="000F191E">
            <w:pPr>
              <w:rPr>
                <w:color w:val="000000" w:themeColor="text1"/>
                <w:sz w:val="21"/>
                <w:szCs w:val="21"/>
              </w:rPr>
            </w:pPr>
          </w:p>
        </w:tc>
        <w:tc>
          <w:tcPr>
            <w:tcW w:w="1133" w:type="dxa"/>
            <w:tcBorders>
              <w:top w:val="dotted" w:sz="4" w:space="0" w:color="auto"/>
              <w:bottom w:val="dotted" w:sz="4" w:space="0" w:color="auto"/>
            </w:tcBorders>
          </w:tcPr>
          <w:p w14:paraId="20CD949F" w14:textId="29CCA8C2" w:rsidR="009C1564" w:rsidRPr="003262B5" w:rsidRDefault="009C1564" w:rsidP="000F191E">
            <w:pPr>
              <w:jc w:val="center"/>
              <w:rPr>
                <w:color w:val="000000" w:themeColor="text1"/>
                <w:sz w:val="21"/>
                <w:szCs w:val="21"/>
              </w:rPr>
            </w:pPr>
            <w:r w:rsidRPr="003262B5">
              <w:rPr>
                <w:color w:val="000000" w:themeColor="text1"/>
                <w:sz w:val="21"/>
                <w:szCs w:val="21"/>
              </w:rPr>
              <w:t>13g45</w:t>
            </w:r>
          </w:p>
        </w:tc>
        <w:tc>
          <w:tcPr>
            <w:tcW w:w="8428" w:type="dxa"/>
            <w:tcBorders>
              <w:top w:val="dotted" w:sz="4" w:space="0" w:color="auto"/>
              <w:bottom w:val="dotted" w:sz="4" w:space="0" w:color="auto"/>
            </w:tcBorders>
          </w:tcPr>
          <w:p w14:paraId="3DB5C5F4" w14:textId="11BCB6CB" w:rsidR="009C1564" w:rsidRPr="003262B5" w:rsidRDefault="009C1564" w:rsidP="000F191E">
            <w:pPr>
              <w:spacing w:line="240" w:lineRule="auto"/>
              <w:jc w:val="both"/>
              <w:rPr>
                <w:rFonts w:eastAsia="Times New Roman"/>
                <w:sz w:val="21"/>
                <w:szCs w:val="21"/>
              </w:rPr>
            </w:pPr>
            <w:r w:rsidRPr="003262B5">
              <w:rPr>
                <w:rFonts w:eastAsia="Times New Roman"/>
                <w:sz w:val="21"/>
                <w:szCs w:val="21"/>
              </w:rPr>
              <w:t>- Lớp BDHS giỏi môn Toán Lý Hóa Văn Anh học tại cơ sở 2 trường BDGD số 485 Nguyễn Kiệm .</w:t>
            </w:r>
          </w:p>
        </w:tc>
      </w:tr>
      <w:tr w:rsidR="009C1564" w:rsidRPr="003262B5" w14:paraId="49AD6F4E" w14:textId="77777777" w:rsidTr="0E784637">
        <w:trPr>
          <w:trHeight w:val="196"/>
        </w:trPr>
        <w:tc>
          <w:tcPr>
            <w:tcW w:w="1135" w:type="dxa"/>
            <w:tcBorders>
              <w:top w:val="nil"/>
              <w:bottom w:val="single" w:sz="4" w:space="0" w:color="auto"/>
            </w:tcBorders>
          </w:tcPr>
          <w:p w14:paraId="68F7568D" w14:textId="77777777" w:rsidR="009C1564" w:rsidRPr="003262B5" w:rsidRDefault="009C1564" w:rsidP="000F191E">
            <w:pPr>
              <w:widowControl w:val="0"/>
              <w:spacing w:line="240" w:lineRule="auto"/>
              <w:jc w:val="center"/>
              <w:rPr>
                <w:color w:val="000000" w:themeColor="text1"/>
                <w:sz w:val="21"/>
                <w:szCs w:val="21"/>
              </w:rPr>
            </w:pPr>
          </w:p>
        </w:tc>
        <w:tc>
          <w:tcPr>
            <w:tcW w:w="1133" w:type="dxa"/>
            <w:tcBorders>
              <w:top w:val="dotted" w:sz="4" w:space="0" w:color="auto"/>
              <w:bottom w:val="single" w:sz="4" w:space="0" w:color="auto"/>
            </w:tcBorders>
          </w:tcPr>
          <w:p w14:paraId="12748D45" w14:textId="7E7B2882" w:rsidR="009C1564" w:rsidRPr="003262B5" w:rsidRDefault="009C1564" w:rsidP="000F191E">
            <w:pPr>
              <w:spacing w:line="240" w:lineRule="auto"/>
              <w:jc w:val="center"/>
              <w:rPr>
                <w:color w:val="000000" w:themeColor="text1"/>
                <w:sz w:val="21"/>
                <w:szCs w:val="21"/>
              </w:rPr>
            </w:pPr>
            <w:r w:rsidRPr="003262B5">
              <w:rPr>
                <w:color w:val="000000" w:themeColor="text1"/>
                <w:sz w:val="21"/>
                <w:szCs w:val="21"/>
              </w:rPr>
              <w:t>13g45</w:t>
            </w:r>
          </w:p>
        </w:tc>
        <w:tc>
          <w:tcPr>
            <w:tcW w:w="8428" w:type="dxa"/>
            <w:tcBorders>
              <w:top w:val="dotted" w:sz="4" w:space="0" w:color="auto"/>
            </w:tcBorders>
          </w:tcPr>
          <w:p w14:paraId="0D6139D9" w14:textId="1F063451" w:rsidR="009C1564" w:rsidRPr="003262B5" w:rsidRDefault="009C1564" w:rsidP="000F191E">
            <w:pPr>
              <w:tabs>
                <w:tab w:val="left" w:pos="176"/>
              </w:tabs>
              <w:spacing w:line="240" w:lineRule="auto"/>
              <w:jc w:val="both"/>
              <w:rPr>
                <w:color w:val="000000" w:themeColor="text1"/>
                <w:sz w:val="21"/>
                <w:szCs w:val="21"/>
              </w:rPr>
            </w:pPr>
            <w:r w:rsidRPr="003262B5">
              <w:rPr>
                <w:color w:val="000000" w:themeColor="text1"/>
                <w:sz w:val="21"/>
                <w:szCs w:val="21"/>
              </w:rPr>
              <w:t>- Lớp BDHS giỏi môn Sinh, Sử Địa học tại cơ sở 3 trường BDGD số 223A Trần Huy Liệu.</w:t>
            </w:r>
          </w:p>
        </w:tc>
      </w:tr>
      <w:tr w:rsidR="009C1564" w:rsidRPr="003262B5" w14:paraId="22B339A2" w14:textId="77777777" w:rsidTr="0E784637">
        <w:tc>
          <w:tcPr>
            <w:tcW w:w="1135" w:type="dxa"/>
            <w:vMerge w:val="restart"/>
            <w:tcBorders>
              <w:top w:val="single" w:sz="4" w:space="0" w:color="auto"/>
            </w:tcBorders>
          </w:tcPr>
          <w:p w14:paraId="3F012DDD" w14:textId="77777777" w:rsidR="009C1564" w:rsidRPr="003262B5" w:rsidRDefault="009C1564" w:rsidP="000F191E">
            <w:pPr>
              <w:widowControl w:val="0"/>
              <w:spacing w:line="240" w:lineRule="auto"/>
              <w:jc w:val="center"/>
              <w:rPr>
                <w:color w:val="000000" w:themeColor="text1"/>
                <w:sz w:val="21"/>
                <w:szCs w:val="21"/>
              </w:rPr>
            </w:pPr>
            <w:r w:rsidRPr="003262B5">
              <w:rPr>
                <w:color w:val="000000" w:themeColor="text1"/>
                <w:sz w:val="21"/>
                <w:szCs w:val="21"/>
              </w:rPr>
              <w:t>Chủ nhật</w:t>
            </w:r>
          </w:p>
          <w:p w14:paraId="22E431E1" w14:textId="77777777" w:rsidR="009C1564" w:rsidRPr="003262B5" w:rsidRDefault="009C1564" w:rsidP="000F191E">
            <w:pPr>
              <w:widowControl w:val="0"/>
              <w:spacing w:line="240" w:lineRule="auto"/>
              <w:jc w:val="center"/>
              <w:rPr>
                <w:color w:val="000000" w:themeColor="text1"/>
                <w:sz w:val="21"/>
                <w:szCs w:val="21"/>
              </w:rPr>
            </w:pPr>
            <w:r w:rsidRPr="003262B5">
              <w:rPr>
                <w:color w:val="000000" w:themeColor="text1"/>
                <w:sz w:val="21"/>
                <w:szCs w:val="21"/>
              </w:rPr>
              <w:t>31/12/17</w:t>
            </w:r>
          </w:p>
        </w:tc>
        <w:tc>
          <w:tcPr>
            <w:tcW w:w="1133" w:type="dxa"/>
            <w:tcBorders>
              <w:top w:val="single" w:sz="4" w:space="0" w:color="auto"/>
              <w:bottom w:val="nil"/>
            </w:tcBorders>
          </w:tcPr>
          <w:p w14:paraId="72BC55D8" w14:textId="77777777" w:rsidR="009C1564" w:rsidRPr="003262B5" w:rsidRDefault="009C1564" w:rsidP="000F191E">
            <w:pPr>
              <w:widowControl w:val="0"/>
              <w:spacing w:line="240" w:lineRule="auto"/>
              <w:jc w:val="center"/>
              <w:rPr>
                <w:color w:val="000000" w:themeColor="text1"/>
                <w:sz w:val="21"/>
                <w:szCs w:val="21"/>
              </w:rPr>
            </w:pPr>
          </w:p>
        </w:tc>
        <w:tc>
          <w:tcPr>
            <w:tcW w:w="8428" w:type="dxa"/>
            <w:tcBorders>
              <w:bottom w:val="nil"/>
            </w:tcBorders>
          </w:tcPr>
          <w:p w14:paraId="1FF3026B" w14:textId="77777777" w:rsidR="009C1564" w:rsidRPr="003262B5" w:rsidRDefault="009C1564" w:rsidP="000F191E">
            <w:pPr>
              <w:spacing w:line="240" w:lineRule="auto"/>
              <w:jc w:val="both"/>
              <w:rPr>
                <w:sz w:val="21"/>
                <w:szCs w:val="21"/>
              </w:rPr>
            </w:pPr>
          </w:p>
        </w:tc>
      </w:tr>
      <w:tr w:rsidR="009C1564" w:rsidRPr="003262B5" w14:paraId="0AA82723" w14:textId="77777777" w:rsidTr="0E784637">
        <w:tc>
          <w:tcPr>
            <w:tcW w:w="1135" w:type="dxa"/>
            <w:vMerge/>
          </w:tcPr>
          <w:p w14:paraId="27053430" w14:textId="77777777" w:rsidR="009C1564" w:rsidRPr="003262B5" w:rsidRDefault="009C1564" w:rsidP="000F191E">
            <w:pPr>
              <w:widowControl w:val="0"/>
              <w:spacing w:line="240" w:lineRule="auto"/>
              <w:jc w:val="center"/>
              <w:rPr>
                <w:color w:val="000000" w:themeColor="text1"/>
                <w:sz w:val="21"/>
                <w:szCs w:val="21"/>
              </w:rPr>
            </w:pPr>
          </w:p>
        </w:tc>
        <w:tc>
          <w:tcPr>
            <w:tcW w:w="1133" w:type="dxa"/>
            <w:tcBorders>
              <w:top w:val="nil"/>
            </w:tcBorders>
          </w:tcPr>
          <w:p w14:paraId="53AF1047" w14:textId="77777777" w:rsidR="009C1564" w:rsidRPr="003262B5" w:rsidRDefault="009C1564" w:rsidP="000F191E">
            <w:pPr>
              <w:widowControl w:val="0"/>
              <w:spacing w:line="240" w:lineRule="auto"/>
              <w:jc w:val="center"/>
              <w:rPr>
                <w:color w:val="000000" w:themeColor="text1"/>
                <w:sz w:val="21"/>
                <w:szCs w:val="21"/>
              </w:rPr>
            </w:pPr>
          </w:p>
        </w:tc>
        <w:tc>
          <w:tcPr>
            <w:tcW w:w="8428" w:type="dxa"/>
            <w:tcBorders>
              <w:top w:val="nil"/>
            </w:tcBorders>
          </w:tcPr>
          <w:p w14:paraId="093FFAEC" w14:textId="77777777" w:rsidR="009C1564" w:rsidRPr="003262B5" w:rsidRDefault="009C1564" w:rsidP="000F191E">
            <w:pPr>
              <w:spacing w:line="240" w:lineRule="auto"/>
              <w:jc w:val="both"/>
              <w:rPr>
                <w:sz w:val="21"/>
                <w:szCs w:val="21"/>
              </w:rPr>
            </w:pPr>
          </w:p>
        </w:tc>
      </w:tr>
    </w:tbl>
    <w:p w14:paraId="7A8EFC6C" w14:textId="77777777" w:rsidR="00A85767" w:rsidRPr="003262B5" w:rsidRDefault="00A85767" w:rsidP="00A85767">
      <w:pPr>
        <w:spacing w:line="240" w:lineRule="auto"/>
        <w:jc w:val="center"/>
        <w:rPr>
          <w:b/>
          <w:bCs/>
          <w:color w:val="000000" w:themeColor="text1"/>
          <w:sz w:val="21"/>
          <w:szCs w:val="21"/>
        </w:rPr>
      </w:pPr>
    </w:p>
    <w:p w14:paraId="4BFE28F0" w14:textId="77777777" w:rsidR="00A85767" w:rsidRPr="003262B5" w:rsidRDefault="369A66C8" w:rsidP="369A66C8">
      <w:pPr>
        <w:spacing w:line="240" w:lineRule="auto"/>
        <w:jc w:val="center"/>
        <w:rPr>
          <w:b/>
          <w:bCs/>
          <w:color w:val="000000" w:themeColor="text1"/>
          <w:sz w:val="21"/>
          <w:szCs w:val="21"/>
        </w:rPr>
      </w:pPr>
      <w:r w:rsidRPr="003262B5">
        <w:rPr>
          <w:b/>
          <w:bCs/>
          <w:color w:val="000000" w:themeColor="text1"/>
          <w:sz w:val="21"/>
          <w:szCs w:val="21"/>
        </w:rPr>
        <w:t>THÔNG BÁO</w:t>
      </w:r>
    </w:p>
    <w:p w14:paraId="3C8A5157" w14:textId="1F90149A" w:rsidR="6D1EFFA1" w:rsidRPr="003262B5" w:rsidRDefault="0E784637" w:rsidP="0E784637">
      <w:pPr>
        <w:pStyle w:val="ListParagraph"/>
        <w:numPr>
          <w:ilvl w:val="0"/>
          <w:numId w:val="1"/>
        </w:numPr>
        <w:rPr>
          <w:sz w:val="21"/>
          <w:szCs w:val="21"/>
        </w:rPr>
      </w:pPr>
      <w:r w:rsidRPr="003262B5">
        <w:rPr>
          <w:b/>
          <w:bCs/>
          <w:sz w:val="21"/>
          <w:szCs w:val="21"/>
        </w:rPr>
        <w:t>Hội thi "An toàn giao thông cho nụ cười ngày mai" :</w:t>
      </w:r>
      <w:r w:rsidRPr="003262B5">
        <w:rPr>
          <w:sz w:val="21"/>
          <w:szCs w:val="21"/>
        </w:rPr>
        <w:t xml:space="preserve"> Các trường THCS tổ chức hội thi theo đúng văn bản hướng dẫn số 658/GD&amp;ĐT-PT ngày 19/12/2017 của Phòng GD&amp;ĐT. </w:t>
      </w:r>
      <w:r w:rsidRPr="003262B5">
        <w:rPr>
          <w:b/>
          <w:bCs/>
          <w:sz w:val="21"/>
          <w:szCs w:val="21"/>
        </w:rPr>
        <w:t>Lưu ý:</w:t>
      </w:r>
      <w:r w:rsidRPr="003262B5">
        <w:rPr>
          <w:sz w:val="21"/>
          <w:szCs w:val="21"/>
        </w:rPr>
        <w:t xml:space="preserve"> Các trường nộp bài + báo cáo về Sở GD&amp;ĐT </w:t>
      </w:r>
      <w:r w:rsidRPr="003262B5">
        <w:rPr>
          <w:i/>
          <w:iCs/>
          <w:sz w:val="21"/>
          <w:szCs w:val="21"/>
          <w:u w:val="single"/>
        </w:rPr>
        <w:t>trước 17g00</w:t>
      </w:r>
      <w:r w:rsidRPr="003262B5">
        <w:rPr>
          <w:sz w:val="21"/>
          <w:szCs w:val="21"/>
          <w:u w:val="single"/>
        </w:rPr>
        <w:t xml:space="preserve"> ngày thứ tư 03/01/2018</w:t>
      </w:r>
      <w:r w:rsidRPr="003262B5">
        <w:rPr>
          <w:sz w:val="21"/>
          <w:szCs w:val="21"/>
        </w:rPr>
        <w:t>.</w:t>
      </w:r>
    </w:p>
    <w:p w14:paraId="0D483468" w14:textId="54A3DCB2" w:rsidR="6D1EFFA1" w:rsidRPr="003262B5" w:rsidRDefault="0E784637" w:rsidP="0E784637">
      <w:pPr>
        <w:pStyle w:val="ListParagraph"/>
        <w:numPr>
          <w:ilvl w:val="0"/>
          <w:numId w:val="1"/>
        </w:numPr>
        <w:rPr>
          <w:sz w:val="21"/>
          <w:szCs w:val="21"/>
        </w:rPr>
      </w:pPr>
      <w:r w:rsidRPr="003262B5">
        <w:rPr>
          <w:b/>
          <w:bCs/>
          <w:sz w:val="21"/>
          <w:szCs w:val="21"/>
        </w:rPr>
        <w:t xml:space="preserve">Tiểu học: </w:t>
      </w:r>
      <w:r w:rsidRPr="003262B5">
        <w:rPr>
          <w:sz w:val="21"/>
          <w:szCs w:val="21"/>
        </w:rPr>
        <w:t>Các trường sau khi KTĐK cuối HK1 thực hiện các mẫu Báo cáo thống kê cuối HK1 theo mẫu của PGD, thống kê EQMS của BGD.</w:t>
      </w:r>
      <w:r w:rsidRPr="003262B5">
        <w:rPr>
          <w:b/>
          <w:bCs/>
          <w:sz w:val="21"/>
          <w:szCs w:val="21"/>
        </w:rPr>
        <w:t xml:space="preserve"> Lưu ý:</w:t>
      </w:r>
      <w:r w:rsidRPr="003262B5">
        <w:rPr>
          <w:sz w:val="21"/>
          <w:szCs w:val="21"/>
        </w:rPr>
        <w:t xml:space="preserve"> gửi về bộ phận chuyên môn (báo cáo và email), hạn chót: thứ sáu 29/12/2017</w:t>
      </w:r>
    </w:p>
    <w:p w14:paraId="1465558E" w14:textId="24952A00" w:rsidR="6D1EFFA1" w:rsidRPr="003262B5" w:rsidRDefault="0E784637" w:rsidP="0E784637">
      <w:pPr>
        <w:pStyle w:val="ListParagraph"/>
        <w:numPr>
          <w:ilvl w:val="0"/>
          <w:numId w:val="1"/>
        </w:numPr>
        <w:rPr>
          <w:sz w:val="21"/>
          <w:szCs w:val="21"/>
        </w:rPr>
      </w:pPr>
      <w:r w:rsidRPr="003262B5">
        <w:rPr>
          <w:b/>
          <w:bCs/>
          <w:sz w:val="21"/>
          <w:szCs w:val="21"/>
        </w:rPr>
        <w:t>Hệ thống quản lý thông tin giáo dục (httt.hcm.edu.vn)</w:t>
      </w:r>
      <w:r w:rsidRPr="003262B5">
        <w:rPr>
          <w:sz w:val="21"/>
          <w:szCs w:val="21"/>
        </w:rPr>
        <w:t>: 29/12/2017 hạn chót Các đơn vị tiêu học, THCS CL-TT cập nhật đầy đủ hồ sơ học sinh (Sơ yếu lý lịch, điểm thi HKI 2017-2018, số học sinh biết bơi).</w:t>
      </w:r>
    </w:p>
    <w:p w14:paraId="2CEBA858" w14:textId="21A6DD5C" w:rsidR="0E784637" w:rsidRPr="003262B5" w:rsidRDefault="0E784637" w:rsidP="0E784637">
      <w:pPr>
        <w:pStyle w:val="ListParagraph"/>
        <w:numPr>
          <w:ilvl w:val="0"/>
          <w:numId w:val="1"/>
        </w:numPr>
        <w:rPr>
          <w:sz w:val="21"/>
          <w:szCs w:val="21"/>
        </w:rPr>
      </w:pPr>
      <w:r w:rsidRPr="003262B5">
        <w:rPr>
          <w:b/>
          <w:bCs/>
          <w:sz w:val="21"/>
          <w:szCs w:val="21"/>
        </w:rPr>
        <w:t xml:space="preserve">Hội thi Nét vẽ xanh 2017 – 2018: </w:t>
      </w:r>
      <w:r w:rsidRPr="003262B5">
        <w:rPr>
          <w:sz w:val="21"/>
          <w:szCs w:val="21"/>
        </w:rPr>
        <w:t xml:space="preserve">Các đơn vị tổ chức Hội thi cấp trường theo hướng dẫn CV 170/KHPT-TTVH-GDĐT ngày 15/12/2017. Cập nhật danh sách học sinh dự thi tại địa chỉ </w:t>
      </w:r>
      <w:hyperlink r:id="rId6">
        <w:r w:rsidRPr="003262B5">
          <w:rPr>
            <w:rStyle w:val="Hyperlink"/>
            <w:b/>
            <w:bCs/>
            <w:i/>
            <w:iCs/>
            <w:sz w:val="21"/>
            <w:szCs w:val="21"/>
          </w:rPr>
          <w:t>bit.ly/nvx2018</w:t>
        </w:r>
      </w:hyperlink>
      <w:r w:rsidRPr="003262B5">
        <w:rPr>
          <w:b/>
          <w:bCs/>
          <w:i/>
          <w:iCs/>
          <w:sz w:val="21"/>
          <w:szCs w:val="21"/>
        </w:rPr>
        <w:t>.</w:t>
      </w:r>
    </w:p>
    <w:p w14:paraId="2F18427D" w14:textId="0B84B885" w:rsidR="0E784637" w:rsidRPr="003262B5" w:rsidRDefault="0E784637" w:rsidP="0E784637">
      <w:pPr>
        <w:pStyle w:val="ListParagraph"/>
        <w:numPr>
          <w:ilvl w:val="0"/>
          <w:numId w:val="1"/>
        </w:numPr>
        <w:rPr>
          <w:sz w:val="21"/>
          <w:szCs w:val="21"/>
        </w:rPr>
      </w:pPr>
      <w:r w:rsidRPr="003262B5">
        <w:rPr>
          <w:b/>
          <w:bCs/>
          <w:sz w:val="21"/>
          <w:szCs w:val="21"/>
        </w:rPr>
        <w:t xml:space="preserve">Hội thi Lớn lên cùng sách 2017-2018: </w:t>
      </w:r>
      <w:r w:rsidRPr="003262B5">
        <w:rPr>
          <w:sz w:val="21"/>
          <w:szCs w:val="21"/>
        </w:rPr>
        <w:t>25/12/2017 Hạn chót các đơn vị đăng ký danh sách dự thivề địa chỉ:</w:t>
      </w:r>
      <w:r w:rsidRPr="003262B5">
        <w:rPr>
          <w:b/>
          <w:bCs/>
          <w:i/>
          <w:iCs/>
          <w:sz w:val="21"/>
          <w:szCs w:val="21"/>
        </w:rPr>
        <w:t xml:space="preserve"> </w:t>
      </w:r>
      <w:hyperlink r:id="rId7">
        <w:r w:rsidRPr="003262B5">
          <w:rPr>
            <w:rStyle w:val="Hyperlink"/>
            <w:rFonts w:eastAsia="Times New Roman"/>
            <w:b/>
            <w:bCs/>
            <w:i/>
            <w:iCs/>
            <w:color w:val="0070C0"/>
            <w:sz w:val="21"/>
            <w:szCs w:val="21"/>
          </w:rPr>
          <w:t>bit.ly/llcs-2017</w:t>
        </w:r>
      </w:hyperlink>
      <w:r w:rsidRPr="003262B5">
        <w:rPr>
          <w:rFonts w:eastAsia="Times New Roman"/>
          <w:b/>
          <w:bCs/>
          <w:i/>
          <w:iCs/>
          <w:color w:val="0070C0"/>
          <w:sz w:val="21"/>
          <w:szCs w:val="21"/>
        </w:rPr>
        <w:t xml:space="preserve">. </w:t>
      </w:r>
      <w:r w:rsidRPr="003262B5">
        <w:rPr>
          <w:rFonts w:eastAsia="Times New Roman"/>
          <w:color w:val="000000" w:themeColor="text1"/>
          <w:sz w:val="21"/>
          <w:szCs w:val="21"/>
        </w:rPr>
        <w:t>28/12/2017 Hạn chót các đơn vị chuyển sản phẩm dự thi cá nhân và tập thể về hội trường PGD.</w:t>
      </w:r>
    </w:p>
    <w:p w14:paraId="64CF1D0D" w14:textId="4CA6E5D9" w:rsidR="0E784637" w:rsidRPr="003262B5" w:rsidRDefault="0E784637" w:rsidP="0E784637">
      <w:pPr>
        <w:pStyle w:val="ListParagraph"/>
        <w:numPr>
          <w:ilvl w:val="0"/>
          <w:numId w:val="1"/>
        </w:numPr>
        <w:rPr>
          <w:sz w:val="21"/>
          <w:szCs w:val="21"/>
        </w:rPr>
      </w:pPr>
      <w:r w:rsidRPr="003262B5">
        <w:rPr>
          <w:b/>
          <w:bCs/>
          <w:sz w:val="21"/>
          <w:szCs w:val="21"/>
        </w:rPr>
        <w:t xml:space="preserve">Câu lạc bộ Sáng Tạo: </w:t>
      </w:r>
      <w:r w:rsidRPr="003262B5">
        <w:rPr>
          <w:sz w:val="21"/>
          <w:szCs w:val="21"/>
        </w:rPr>
        <w:t>30/1/2018 hạn chót Các đơn vị THCS báo cáo thực hiện triển khai thành lập CLB, hướng dẫn tổ chức sinh hoạt, đăng tải hình ảnh trên cổng thông tin điện tử tại đơn vị.</w:t>
      </w:r>
    </w:p>
    <w:p w14:paraId="30C70943" w14:textId="541FAEEF" w:rsidR="0E784637" w:rsidRPr="003262B5" w:rsidRDefault="0E784637" w:rsidP="0E784637">
      <w:pPr>
        <w:pStyle w:val="ListParagraph"/>
        <w:numPr>
          <w:ilvl w:val="0"/>
          <w:numId w:val="1"/>
        </w:numPr>
        <w:rPr>
          <w:sz w:val="21"/>
          <w:szCs w:val="21"/>
        </w:rPr>
      </w:pPr>
      <w:r w:rsidRPr="003262B5">
        <w:rPr>
          <w:b/>
          <w:bCs/>
          <w:sz w:val="21"/>
          <w:szCs w:val="21"/>
        </w:rPr>
        <w:lastRenderedPageBreak/>
        <w:t xml:space="preserve">Báo cáo tháng 12 (tình hình trường, lớp, học sinh): </w:t>
      </w:r>
      <w:r w:rsidRPr="003262B5">
        <w:rPr>
          <w:sz w:val="21"/>
          <w:szCs w:val="21"/>
        </w:rPr>
        <w:t>3/1/2018</w:t>
      </w:r>
      <w:r w:rsidRPr="003262B5">
        <w:rPr>
          <w:b/>
          <w:bCs/>
          <w:i/>
          <w:iCs/>
          <w:sz w:val="21"/>
          <w:szCs w:val="21"/>
        </w:rPr>
        <w:t xml:space="preserve"> </w:t>
      </w:r>
      <w:r w:rsidRPr="003262B5">
        <w:rPr>
          <w:sz w:val="21"/>
          <w:szCs w:val="21"/>
        </w:rPr>
        <w:t>hạn chót Các đơn vị TH, THCS báo cáo trên cổng thông tin điện tử PGD (Lưu ý các mục mới :1.10 số học sinh học CT STEM (Robotacon), 1.11 số học sinh học CT Trãi nghiệm sáng tạo).</w:t>
      </w:r>
    </w:p>
    <w:p w14:paraId="6C735290" w14:textId="77777777" w:rsidR="00A85767" w:rsidRPr="003262B5" w:rsidRDefault="00A85767" w:rsidP="00A85767">
      <w:pPr>
        <w:rPr>
          <w:sz w:val="21"/>
          <w:szCs w:val="21"/>
        </w:rPr>
      </w:pPr>
    </w:p>
    <w:p w14:paraId="0CC8BB1D" w14:textId="77777777" w:rsidR="00A85767" w:rsidRPr="003262B5" w:rsidRDefault="00A85767">
      <w:pPr>
        <w:rPr>
          <w:sz w:val="21"/>
          <w:szCs w:val="21"/>
        </w:rPr>
      </w:pPr>
    </w:p>
    <w:sectPr w:rsidR="00A85767" w:rsidRPr="003262B5"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27261"/>
    <w:multiLevelType w:val="hybridMultilevel"/>
    <w:tmpl w:val="7A3245B2"/>
    <w:lvl w:ilvl="0" w:tplc="2098D6BA">
      <w:start w:val="1"/>
      <w:numFmt w:val="bullet"/>
      <w:lvlText w:val=""/>
      <w:lvlJc w:val="left"/>
      <w:pPr>
        <w:ind w:left="720" w:hanging="360"/>
      </w:pPr>
      <w:rPr>
        <w:rFonts w:ascii="Wingdings" w:hAnsi="Wingdings" w:hint="default"/>
      </w:rPr>
    </w:lvl>
    <w:lvl w:ilvl="1" w:tplc="54F6B19C">
      <w:start w:val="1"/>
      <w:numFmt w:val="bullet"/>
      <w:lvlText w:val="o"/>
      <w:lvlJc w:val="left"/>
      <w:pPr>
        <w:ind w:left="1440" w:hanging="360"/>
      </w:pPr>
      <w:rPr>
        <w:rFonts w:ascii="Courier New" w:hAnsi="Courier New" w:hint="default"/>
      </w:rPr>
    </w:lvl>
    <w:lvl w:ilvl="2" w:tplc="4F6C65E2">
      <w:start w:val="1"/>
      <w:numFmt w:val="bullet"/>
      <w:lvlText w:val=""/>
      <w:lvlJc w:val="left"/>
      <w:pPr>
        <w:ind w:left="2160" w:hanging="360"/>
      </w:pPr>
      <w:rPr>
        <w:rFonts w:ascii="Wingdings" w:hAnsi="Wingdings" w:hint="default"/>
      </w:rPr>
    </w:lvl>
    <w:lvl w:ilvl="3" w:tplc="12384332">
      <w:start w:val="1"/>
      <w:numFmt w:val="bullet"/>
      <w:lvlText w:val=""/>
      <w:lvlJc w:val="left"/>
      <w:pPr>
        <w:ind w:left="2880" w:hanging="360"/>
      </w:pPr>
      <w:rPr>
        <w:rFonts w:ascii="Symbol" w:hAnsi="Symbol" w:hint="default"/>
      </w:rPr>
    </w:lvl>
    <w:lvl w:ilvl="4" w:tplc="2C94A0C2">
      <w:start w:val="1"/>
      <w:numFmt w:val="bullet"/>
      <w:lvlText w:val="o"/>
      <w:lvlJc w:val="left"/>
      <w:pPr>
        <w:ind w:left="3600" w:hanging="360"/>
      </w:pPr>
      <w:rPr>
        <w:rFonts w:ascii="Courier New" w:hAnsi="Courier New" w:hint="default"/>
      </w:rPr>
    </w:lvl>
    <w:lvl w:ilvl="5" w:tplc="9938616C">
      <w:start w:val="1"/>
      <w:numFmt w:val="bullet"/>
      <w:lvlText w:val=""/>
      <w:lvlJc w:val="left"/>
      <w:pPr>
        <w:ind w:left="4320" w:hanging="360"/>
      </w:pPr>
      <w:rPr>
        <w:rFonts w:ascii="Wingdings" w:hAnsi="Wingdings" w:hint="default"/>
      </w:rPr>
    </w:lvl>
    <w:lvl w:ilvl="6" w:tplc="075A492E">
      <w:start w:val="1"/>
      <w:numFmt w:val="bullet"/>
      <w:lvlText w:val=""/>
      <w:lvlJc w:val="left"/>
      <w:pPr>
        <w:ind w:left="5040" w:hanging="360"/>
      </w:pPr>
      <w:rPr>
        <w:rFonts w:ascii="Symbol" w:hAnsi="Symbol" w:hint="default"/>
      </w:rPr>
    </w:lvl>
    <w:lvl w:ilvl="7" w:tplc="E1F624D2">
      <w:start w:val="1"/>
      <w:numFmt w:val="bullet"/>
      <w:lvlText w:val="o"/>
      <w:lvlJc w:val="left"/>
      <w:pPr>
        <w:ind w:left="5760" w:hanging="360"/>
      </w:pPr>
      <w:rPr>
        <w:rFonts w:ascii="Courier New" w:hAnsi="Courier New" w:hint="default"/>
      </w:rPr>
    </w:lvl>
    <w:lvl w:ilvl="8" w:tplc="15DAB53E">
      <w:start w:val="1"/>
      <w:numFmt w:val="bullet"/>
      <w:lvlText w:val=""/>
      <w:lvlJc w:val="left"/>
      <w:pPr>
        <w:ind w:left="6480" w:hanging="360"/>
      </w:pPr>
      <w:rPr>
        <w:rFonts w:ascii="Wingdings" w:hAnsi="Wingdings" w:hint="default"/>
      </w:rPr>
    </w:lvl>
  </w:abstractNum>
  <w:abstractNum w:abstractNumId="1">
    <w:nsid w:val="3D1767DC"/>
    <w:multiLevelType w:val="hybridMultilevel"/>
    <w:tmpl w:val="46245D08"/>
    <w:lvl w:ilvl="0" w:tplc="7138FA88">
      <w:start w:val="1"/>
      <w:numFmt w:val="bullet"/>
      <w:lvlText w:val=""/>
      <w:lvlJc w:val="left"/>
      <w:pPr>
        <w:ind w:left="720" w:hanging="360"/>
      </w:pPr>
      <w:rPr>
        <w:rFonts w:ascii="Symbol" w:hAnsi="Symbol" w:hint="default"/>
      </w:rPr>
    </w:lvl>
    <w:lvl w:ilvl="1" w:tplc="D05A9658">
      <w:start w:val="1"/>
      <w:numFmt w:val="bullet"/>
      <w:lvlText w:val="o"/>
      <w:lvlJc w:val="left"/>
      <w:pPr>
        <w:ind w:left="1440" w:hanging="360"/>
      </w:pPr>
      <w:rPr>
        <w:rFonts w:ascii="Courier New" w:hAnsi="Courier New" w:hint="default"/>
      </w:rPr>
    </w:lvl>
    <w:lvl w:ilvl="2" w:tplc="38EC0B4C">
      <w:start w:val="1"/>
      <w:numFmt w:val="bullet"/>
      <w:lvlText w:val=""/>
      <w:lvlJc w:val="left"/>
      <w:pPr>
        <w:ind w:left="2160" w:hanging="360"/>
      </w:pPr>
      <w:rPr>
        <w:rFonts w:ascii="Wingdings" w:hAnsi="Wingdings" w:hint="default"/>
      </w:rPr>
    </w:lvl>
    <w:lvl w:ilvl="3" w:tplc="E50811E6">
      <w:start w:val="1"/>
      <w:numFmt w:val="bullet"/>
      <w:lvlText w:val=""/>
      <w:lvlJc w:val="left"/>
      <w:pPr>
        <w:ind w:left="2880" w:hanging="360"/>
      </w:pPr>
      <w:rPr>
        <w:rFonts w:ascii="Symbol" w:hAnsi="Symbol" w:hint="default"/>
      </w:rPr>
    </w:lvl>
    <w:lvl w:ilvl="4" w:tplc="04489EA6">
      <w:start w:val="1"/>
      <w:numFmt w:val="bullet"/>
      <w:lvlText w:val="o"/>
      <w:lvlJc w:val="left"/>
      <w:pPr>
        <w:ind w:left="3600" w:hanging="360"/>
      </w:pPr>
      <w:rPr>
        <w:rFonts w:ascii="Courier New" w:hAnsi="Courier New" w:hint="default"/>
      </w:rPr>
    </w:lvl>
    <w:lvl w:ilvl="5" w:tplc="CD6C5E0C">
      <w:start w:val="1"/>
      <w:numFmt w:val="bullet"/>
      <w:lvlText w:val=""/>
      <w:lvlJc w:val="left"/>
      <w:pPr>
        <w:ind w:left="4320" w:hanging="360"/>
      </w:pPr>
      <w:rPr>
        <w:rFonts w:ascii="Wingdings" w:hAnsi="Wingdings" w:hint="default"/>
      </w:rPr>
    </w:lvl>
    <w:lvl w:ilvl="6" w:tplc="4F76B5E4">
      <w:start w:val="1"/>
      <w:numFmt w:val="bullet"/>
      <w:lvlText w:val=""/>
      <w:lvlJc w:val="left"/>
      <w:pPr>
        <w:ind w:left="5040" w:hanging="360"/>
      </w:pPr>
      <w:rPr>
        <w:rFonts w:ascii="Symbol" w:hAnsi="Symbol" w:hint="default"/>
      </w:rPr>
    </w:lvl>
    <w:lvl w:ilvl="7" w:tplc="66AC4474">
      <w:start w:val="1"/>
      <w:numFmt w:val="bullet"/>
      <w:lvlText w:val="o"/>
      <w:lvlJc w:val="left"/>
      <w:pPr>
        <w:ind w:left="5760" w:hanging="360"/>
      </w:pPr>
      <w:rPr>
        <w:rFonts w:ascii="Courier New" w:hAnsi="Courier New" w:hint="default"/>
      </w:rPr>
    </w:lvl>
    <w:lvl w:ilvl="8" w:tplc="A4B66A62">
      <w:start w:val="1"/>
      <w:numFmt w:val="bullet"/>
      <w:lvlText w:val=""/>
      <w:lvlJc w:val="left"/>
      <w:pPr>
        <w:ind w:left="6480" w:hanging="360"/>
      </w:pPr>
      <w:rPr>
        <w:rFonts w:ascii="Wingdings" w:hAnsi="Wingdings" w:hint="default"/>
      </w:rPr>
    </w:lvl>
  </w:abstractNum>
  <w:abstractNum w:abstractNumId="2">
    <w:nsid w:val="3E50343B"/>
    <w:multiLevelType w:val="hybridMultilevel"/>
    <w:tmpl w:val="DBA286E4"/>
    <w:lvl w:ilvl="0" w:tplc="6D14FCFA">
      <w:start w:val="1"/>
      <w:numFmt w:val="bullet"/>
      <w:lvlText w:val=""/>
      <w:lvlJc w:val="left"/>
      <w:pPr>
        <w:ind w:left="720" w:hanging="360"/>
      </w:pPr>
      <w:rPr>
        <w:rFonts w:ascii="Symbol" w:hAnsi="Symbol" w:hint="default"/>
      </w:rPr>
    </w:lvl>
    <w:lvl w:ilvl="1" w:tplc="8CE80162">
      <w:start w:val="1"/>
      <w:numFmt w:val="bullet"/>
      <w:lvlText w:val="o"/>
      <w:lvlJc w:val="left"/>
      <w:pPr>
        <w:ind w:left="1440" w:hanging="360"/>
      </w:pPr>
      <w:rPr>
        <w:rFonts w:ascii="Courier New" w:hAnsi="Courier New" w:hint="default"/>
      </w:rPr>
    </w:lvl>
    <w:lvl w:ilvl="2" w:tplc="64EE6B62">
      <w:start w:val="1"/>
      <w:numFmt w:val="bullet"/>
      <w:lvlText w:val=""/>
      <w:lvlJc w:val="left"/>
      <w:pPr>
        <w:ind w:left="2160" w:hanging="360"/>
      </w:pPr>
      <w:rPr>
        <w:rFonts w:ascii="Wingdings" w:hAnsi="Wingdings" w:hint="default"/>
      </w:rPr>
    </w:lvl>
    <w:lvl w:ilvl="3" w:tplc="1E64582E">
      <w:start w:val="1"/>
      <w:numFmt w:val="bullet"/>
      <w:lvlText w:val=""/>
      <w:lvlJc w:val="left"/>
      <w:pPr>
        <w:ind w:left="2880" w:hanging="360"/>
      </w:pPr>
      <w:rPr>
        <w:rFonts w:ascii="Symbol" w:hAnsi="Symbol" w:hint="default"/>
      </w:rPr>
    </w:lvl>
    <w:lvl w:ilvl="4" w:tplc="6E16DCCC">
      <w:start w:val="1"/>
      <w:numFmt w:val="bullet"/>
      <w:lvlText w:val="o"/>
      <w:lvlJc w:val="left"/>
      <w:pPr>
        <w:ind w:left="3600" w:hanging="360"/>
      </w:pPr>
      <w:rPr>
        <w:rFonts w:ascii="Courier New" w:hAnsi="Courier New" w:hint="default"/>
      </w:rPr>
    </w:lvl>
    <w:lvl w:ilvl="5" w:tplc="2AAC646E">
      <w:start w:val="1"/>
      <w:numFmt w:val="bullet"/>
      <w:lvlText w:val=""/>
      <w:lvlJc w:val="left"/>
      <w:pPr>
        <w:ind w:left="4320" w:hanging="360"/>
      </w:pPr>
      <w:rPr>
        <w:rFonts w:ascii="Wingdings" w:hAnsi="Wingdings" w:hint="default"/>
      </w:rPr>
    </w:lvl>
    <w:lvl w:ilvl="6" w:tplc="658E7AE4">
      <w:start w:val="1"/>
      <w:numFmt w:val="bullet"/>
      <w:lvlText w:val=""/>
      <w:lvlJc w:val="left"/>
      <w:pPr>
        <w:ind w:left="5040" w:hanging="360"/>
      </w:pPr>
      <w:rPr>
        <w:rFonts w:ascii="Symbol" w:hAnsi="Symbol" w:hint="default"/>
      </w:rPr>
    </w:lvl>
    <w:lvl w:ilvl="7" w:tplc="FA7C1B54">
      <w:start w:val="1"/>
      <w:numFmt w:val="bullet"/>
      <w:lvlText w:val="o"/>
      <w:lvlJc w:val="left"/>
      <w:pPr>
        <w:ind w:left="5760" w:hanging="360"/>
      </w:pPr>
      <w:rPr>
        <w:rFonts w:ascii="Courier New" w:hAnsi="Courier New" w:hint="default"/>
      </w:rPr>
    </w:lvl>
    <w:lvl w:ilvl="8" w:tplc="E8F6ADC4">
      <w:start w:val="1"/>
      <w:numFmt w:val="bullet"/>
      <w:lvlText w:val=""/>
      <w:lvlJc w:val="left"/>
      <w:pPr>
        <w:ind w:left="6480" w:hanging="360"/>
      </w:pPr>
      <w:rPr>
        <w:rFonts w:ascii="Wingdings" w:hAnsi="Wingdings" w:hint="default"/>
      </w:rPr>
    </w:lvl>
  </w:abstractNum>
  <w:abstractNum w:abstractNumId="3">
    <w:nsid w:val="4473259E"/>
    <w:multiLevelType w:val="hybridMultilevel"/>
    <w:tmpl w:val="D5E41902"/>
    <w:lvl w:ilvl="0" w:tplc="B02AE42A">
      <w:start w:val="1"/>
      <w:numFmt w:val="bullet"/>
      <w:lvlText w:val=""/>
      <w:lvlJc w:val="left"/>
      <w:pPr>
        <w:ind w:left="720" w:hanging="360"/>
      </w:pPr>
      <w:rPr>
        <w:rFonts w:ascii="Symbol" w:hAnsi="Symbol" w:hint="default"/>
      </w:rPr>
    </w:lvl>
    <w:lvl w:ilvl="1" w:tplc="A6466E30">
      <w:start w:val="1"/>
      <w:numFmt w:val="bullet"/>
      <w:lvlText w:val="o"/>
      <w:lvlJc w:val="left"/>
      <w:pPr>
        <w:ind w:left="1440" w:hanging="360"/>
      </w:pPr>
      <w:rPr>
        <w:rFonts w:ascii="Courier New" w:hAnsi="Courier New" w:hint="default"/>
      </w:rPr>
    </w:lvl>
    <w:lvl w:ilvl="2" w:tplc="C024A808">
      <w:start w:val="1"/>
      <w:numFmt w:val="bullet"/>
      <w:lvlText w:val=""/>
      <w:lvlJc w:val="left"/>
      <w:pPr>
        <w:ind w:left="2160" w:hanging="360"/>
      </w:pPr>
      <w:rPr>
        <w:rFonts w:ascii="Wingdings" w:hAnsi="Wingdings" w:hint="default"/>
      </w:rPr>
    </w:lvl>
    <w:lvl w:ilvl="3" w:tplc="E1F033AA">
      <w:start w:val="1"/>
      <w:numFmt w:val="bullet"/>
      <w:lvlText w:val=""/>
      <w:lvlJc w:val="left"/>
      <w:pPr>
        <w:ind w:left="2880" w:hanging="360"/>
      </w:pPr>
      <w:rPr>
        <w:rFonts w:ascii="Symbol" w:hAnsi="Symbol" w:hint="default"/>
      </w:rPr>
    </w:lvl>
    <w:lvl w:ilvl="4" w:tplc="7624BD92">
      <w:start w:val="1"/>
      <w:numFmt w:val="bullet"/>
      <w:lvlText w:val="o"/>
      <w:lvlJc w:val="left"/>
      <w:pPr>
        <w:ind w:left="3600" w:hanging="360"/>
      </w:pPr>
      <w:rPr>
        <w:rFonts w:ascii="Courier New" w:hAnsi="Courier New" w:hint="default"/>
      </w:rPr>
    </w:lvl>
    <w:lvl w:ilvl="5" w:tplc="20FA6F2C">
      <w:start w:val="1"/>
      <w:numFmt w:val="bullet"/>
      <w:lvlText w:val=""/>
      <w:lvlJc w:val="left"/>
      <w:pPr>
        <w:ind w:left="4320" w:hanging="360"/>
      </w:pPr>
      <w:rPr>
        <w:rFonts w:ascii="Wingdings" w:hAnsi="Wingdings" w:hint="default"/>
      </w:rPr>
    </w:lvl>
    <w:lvl w:ilvl="6" w:tplc="5172FC84">
      <w:start w:val="1"/>
      <w:numFmt w:val="bullet"/>
      <w:lvlText w:val=""/>
      <w:lvlJc w:val="left"/>
      <w:pPr>
        <w:ind w:left="5040" w:hanging="360"/>
      </w:pPr>
      <w:rPr>
        <w:rFonts w:ascii="Symbol" w:hAnsi="Symbol" w:hint="default"/>
      </w:rPr>
    </w:lvl>
    <w:lvl w:ilvl="7" w:tplc="F726ED5A">
      <w:start w:val="1"/>
      <w:numFmt w:val="bullet"/>
      <w:lvlText w:val="o"/>
      <w:lvlJc w:val="left"/>
      <w:pPr>
        <w:ind w:left="5760" w:hanging="360"/>
      </w:pPr>
      <w:rPr>
        <w:rFonts w:ascii="Courier New" w:hAnsi="Courier New" w:hint="default"/>
      </w:rPr>
    </w:lvl>
    <w:lvl w:ilvl="8" w:tplc="233C421C">
      <w:start w:val="1"/>
      <w:numFmt w:val="bullet"/>
      <w:lvlText w:val=""/>
      <w:lvlJc w:val="left"/>
      <w:pPr>
        <w:ind w:left="6480" w:hanging="360"/>
      </w:pPr>
      <w:rPr>
        <w:rFonts w:ascii="Wingdings" w:hAnsi="Wingdings" w:hint="default"/>
      </w:rPr>
    </w:lvl>
  </w:abstractNum>
  <w:abstractNum w:abstractNumId="4">
    <w:nsid w:val="5BB02AEC"/>
    <w:multiLevelType w:val="hybridMultilevel"/>
    <w:tmpl w:val="B3647B10"/>
    <w:lvl w:ilvl="0" w:tplc="BAF26C5E">
      <w:start w:val="1"/>
      <w:numFmt w:val="bullet"/>
      <w:lvlText w:val=""/>
      <w:lvlJc w:val="left"/>
      <w:pPr>
        <w:ind w:left="720" w:hanging="360"/>
      </w:pPr>
      <w:rPr>
        <w:rFonts w:ascii="Symbol" w:hAnsi="Symbol" w:hint="default"/>
      </w:rPr>
    </w:lvl>
    <w:lvl w:ilvl="1" w:tplc="B240C196">
      <w:start w:val="1"/>
      <w:numFmt w:val="bullet"/>
      <w:lvlText w:val="o"/>
      <w:lvlJc w:val="left"/>
      <w:pPr>
        <w:ind w:left="1440" w:hanging="360"/>
      </w:pPr>
      <w:rPr>
        <w:rFonts w:ascii="Courier New" w:hAnsi="Courier New" w:hint="default"/>
      </w:rPr>
    </w:lvl>
    <w:lvl w:ilvl="2" w:tplc="49A4A808">
      <w:start w:val="1"/>
      <w:numFmt w:val="bullet"/>
      <w:lvlText w:val=""/>
      <w:lvlJc w:val="left"/>
      <w:pPr>
        <w:ind w:left="2160" w:hanging="360"/>
      </w:pPr>
      <w:rPr>
        <w:rFonts w:ascii="Wingdings" w:hAnsi="Wingdings" w:hint="default"/>
      </w:rPr>
    </w:lvl>
    <w:lvl w:ilvl="3" w:tplc="ED9AB78C">
      <w:start w:val="1"/>
      <w:numFmt w:val="bullet"/>
      <w:lvlText w:val=""/>
      <w:lvlJc w:val="left"/>
      <w:pPr>
        <w:ind w:left="2880" w:hanging="360"/>
      </w:pPr>
      <w:rPr>
        <w:rFonts w:ascii="Symbol" w:hAnsi="Symbol" w:hint="default"/>
      </w:rPr>
    </w:lvl>
    <w:lvl w:ilvl="4" w:tplc="2B967FAC">
      <w:start w:val="1"/>
      <w:numFmt w:val="bullet"/>
      <w:lvlText w:val="o"/>
      <w:lvlJc w:val="left"/>
      <w:pPr>
        <w:ind w:left="3600" w:hanging="360"/>
      </w:pPr>
      <w:rPr>
        <w:rFonts w:ascii="Courier New" w:hAnsi="Courier New" w:hint="default"/>
      </w:rPr>
    </w:lvl>
    <w:lvl w:ilvl="5" w:tplc="8CA8795C">
      <w:start w:val="1"/>
      <w:numFmt w:val="bullet"/>
      <w:lvlText w:val=""/>
      <w:lvlJc w:val="left"/>
      <w:pPr>
        <w:ind w:left="4320" w:hanging="360"/>
      </w:pPr>
      <w:rPr>
        <w:rFonts w:ascii="Wingdings" w:hAnsi="Wingdings" w:hint="default"/>
      </w:rPr>
    </w:lvl>
    <w:lvl w:ilvl="6" w:tplc="4F3ADBB4">
      <w:start w:val="1"/>
      <w:numFmt w:val="bullet"/>
      <w:lvlText w:val=""/>
      <w:lvlJc w:val="left"/>
      <w:pPr>
        <w:ind w:left="5040" w:hanging="360"/>
      </w:pPr>
      <w:rPr>
        <w:rFonts w:ascii="Symbol" w:hAnsi="Symbol" w:hint="default"/>
      </w:rPr>
    </w:lvl>
    <w:lvl w:ilvl="7" w:tplc="37EE3082">
      <w:start w:val="1"/>
      <w:numFmt w:val="bullet"/>
      <w:lvlText w:val="o"/>
      <w:lvlJc w:val="left"/>
      <w:pPr>
        <w:ind w:left="5760" w:hanging="360"/>
      </w:pPr>
      <w:rPr>
        <w:rFonts w:ascii="Courier New" w:hAnsi="Courier New" w:hint="default"/>
      </w:rPr>
    </w:lvl>
    <w:lvl w:ilvl="8" w:tplc="6114B9D6">
      <w:start w:val="1"/>
      <w:numFmt w:val="bullet"/>
      <w:lvlText w:val=""/>
      <w:lvlJc w:val="left"/>
      <w:pPr>
        <w:ind w:left="6480" w:hanging="360"/>
      </w:pPr>
      <w:rPr>
        <w:rFonts w:ascii="Wingdings" w:hAnsi="Wingdings" w:hint="default"/>
      </w:rPr>
    </w:lvl>
  </w:abstractNum>
  <w:abstractNum w:abstractNumId="5">
    <w:nsid w:val="60707039"/>
    <w:multiLevelType w:val="hybridMultilevel"/>
    <w:tmpl w:val="130E84BE"/>
    <w:lvl w:ilvl="0" w:tplc="DB200182">
      <w:start w:val="1"/>
      <w:numFmt w:val="bullet"/>
      <w:lvlText w:val=""/>
      <w:lvlJc w:val="left"/>
      <w:pPr>
        <w:ind w:left="720" w:hanging="360"/>
      </w:pPr>
      <w:rPr>
        <w:rFonts w:ascii="Symbol" w:hAnsi="Symbol" w:hint="default"/>
      </w:rPr>
    </w:lvl>
    <w:lvl w:ilvl="1" w:tplc="491E65E6">
      <w:start w:val="1"/>
      <w:numFmt w:val="bullet"/>
      <w:lvlText w:val="o"/>
      <w:lvlJc w:val="left"/>
      <w:pPr>
        <w:ind w:left="1440" w:hanging="360"/>
      </w:pPr>
      <w:rPr>
        <w:rFonts w:ascii="Courier New" w:hAnsi="Courier New" w:hint="default"/>
      </w:rPr>
    </w:lvl>
    <w:lvl w:ilvl="2" w:tplc="99000C82">
      <w:start w:val="1"/>
      <w:numFmt w:val="bullet"/>
      <w:lvlText w:val=""/>
      <w:lvlJc w:val="left"/>
      <w:pPr>
        <w:ind w:left="2160" w:hanging="360"/>
      </w:pPr>
      <w:rPr>
        <w:rFonts w:ascii="Wingdings" w:hAnsi="Wingdings" w:hint="default"/>
      </w:rPr>
    </w:lvl>
    <w:lvl w:ilvl="3" w:tplc="44A27F74">
      <w:start w:val="1"/>
      <w:numFmt w:val="bullet"/>
      <w:lvlText w:val=""/>
      <w:lvlJc w:val="left"/>
      <w:pPr>
        <w:ind w:left="2880" w:hanging="360"/>
      </w:pPr>
      <w:rPr>
        <w:rFonts w:ascii="Symbol" w:hAnsi="Symbol" w:hint="default"/>
      </w:rPr>
    </w:lvl>
    <w:lvl w:ilvl="4" w:tplc="ED30C884">
      <w:start w:val="1"/>
      <w:numFmt w:val="bullet"/>
      <w:lvlText w:val="o"/>
      <w:lvlJc w:val="left"/>
      <w:pPr>
        <w:ind w:left="3600" w:hanging="360"/>
      </w:pPr>
      <w:rPr>
        <w:rFonts w:ascii="Courier New" w:hAnsi="Courier New" w:hint="default"/>
      </w:rPr>
    </w:lvl>
    <w:lvl w:ilvl="5" w:tplc="1F508C72">
      <w:start w:val="1"/>
      <w:numFmt w:val="bullet"/>
      <w:lvlText w:val=""/>
      <w:lvlJc w:val="left"/>
      <w:pPr>
        <w:ind w:left="4320" w:hanging="360"/>
      </w:pPr>
      <w:rPr>
        <w:rFonts w:ascii="Wingdings" w:hAnsi="Wingdings" w:hint="default"/>
      </w:rPr>
    </w:lvl>
    <w:lvl w:ilvl="6" w:tplc="95DA3950">
      <w:start w:val="1"/>
      <w:numFmt w:val="bullet"/>
      <w:lvlText w:val=""/>
      <w:lvlJc w:val="left"/>
      <w:pPr>
        <w:ind w:left="5040" w:hanging="360"/>
      </w:pPr>
      <w:rPr>
        <w:rFonts w:ascii="Symbol" w:hAnsi="Symbol" w:hint="default"/>
      </w:rPr>
    </w:lvl>
    <w:lvl w:ilvl="7" w:tplc="0658AEE8">
      <w:start w:val="1"/>
      <w:numFmt w:val="bullet"/>
      <w:lvlText w:val="o"/>
      <w:lvlJc w:val="left"/>
      <w:pPr>
        <w:ind w:left="5760" w:hanging="360"/>
      </w:pPr>
      <w:rPr>
        <w:rFonts w:ascii="Courier New" w:hAnsi="Courier New" w:hint="default"/>
      </w:rPr>
    </w:lvl>
    <w:lvl w:ilvl="8" w:tplc="A2A04D46">
      <w:start w:val="1"/>
      <w:numFmt w:val="bullet"/>
      <w:lvlText w:val=""/>
      <w:lvlJc w:val="left"/>
      <w:pPr>
        <w:ind w:left="6480" w:hanging="360"/>
      </w:pPr>
      <w:rPr>
        <w:rFonts w:ascii="Wingdings" w:hAnsi="Wingdings" w:hint="default"/>
      </w:rPr>
    </w:lvl>
  </w:abstractNum>
  <w:abstractNum w:abstractNumId="6">
    <w:nsid w:val="651826A8"/>
    <w:multiLevelType w:val="hybridMultilevel"/>
    <w:tmpl w:val="85E8A9D0"/>
    <w:lvl w:ilvl="0" w:tplc="41D270C0">
      <w:start w:val="1"/>
      <w:numFmt w:val="bullet"/>
      <w:lvlText w:val=""/>
      <w:lvlJc w:val="left"/>
      <w:pPr>
        <w:ind w:left="720" w:hanging="360"/>
      </w:pPr>
      <w:rPr>
        <w:rFonts w:ascii="Symbol" w:hAnsi="Symbol" w:hint="default"/>
      </w:rPr>
    </w:lvl>
    <w:lvl w:ilvl="1" w:tplc="D69829EC">
      <w:start w:val="1"/>
      <w:numFmt w:val="bullet"/>
      <w:lvlText w:val="o"/>
      <w:lvlJc w:val="left"/>
      <w:pPr>
        <w:ind w:left="1440" w:hanging="360"/>
      </w:pPr>
      <w:rPr>
        <w:rFonts w:ascii="Courier New" w:hAnsi="Courier New" w:hint="default"/>
      </w:rPr>
    </w:lvl>
    <w:lvl w:ilvl="2" w:tplc="921A8F56">
      <w:start w:val="1"/>
      <w:numFmt w:val="bullet"/>
      <w:lvlText w:val=""/>
      <w:lvlJc w:val="left"/>
      <w:pPr>
        <w:ind w:left="2160" w:hanging="360"/>
      </w:pPr>
      <w:rPr>
        <w:rFonts w:ascii="Wingdings" w:hAnsi="Wingdings" w:hint="default"/>
      </w:rPr>
    </w:lvl>
    <w:lvl w:ilvl="3" w:tplc="61D00732">
      <w:start w:val="1"/>
      <w:numFmt w:val="bullet"/>
      <w:lvlText w:val=""/>
      <w:lvlJc w:val="left"/>
      <w:pPr>
        <w:ind w:left="2880" w:hanging="360"/>
      </w:pPr>
      <w:rPr>
        <w:rFonts w:ascii="Symbol" w:hAnsi="Symbol" w:hint="default"/>
      </w:rPr>
    </w:lvl>
    <w:lvl w:ilvl="4" w:tplc="5BD80594">
      <w:start w:val="1"/>
      <w:numFmt w:val="bullet"/>
      <w:lvlText w:val="o"/>
      <w:lvlJc w:val="left"/>
      <w:pPr>
        <w:ind w:left="3600" w:hanging="360"/>
      </w:pPr>
      <w:rPr>
        <w:rFonts w:ascii="Courier New" w:hAnsi="Courier New" w:hint="default"/>
      </w:rPr>
    </w:lvl>
    <w:lvl w:ilvl="5" w:tplc="7F101B8C">
      <w:start w:val="1"/>
      <w:numFmt w:val="bullet"/>
      <w:lvlText w:val=""/>
      <w:lvlJc w:val="left"/>
      <w:pPr>
        <w:ind w:left="4320" w:hanging="360"/>
      </w:pPr>
      <w:rPr>
        <w:rFonts w:ascii="Wingdings" w:hAnsi="Wingdings" w:hint="default"/>
      </w:rPr>
    </w:lvl>
    <w:lvl w:ilvl="6" w:tplc="399C9126">
      <w:start w:val="1"/>
      <w:numFmt w:val="bullet"/>
      <w:lvlText w:val=""/>
      <w:lvlJc w:val="left"/>
      <w:pPr>
        <w:ind w:left="5040" w:hanging="360"/>
      </w:pPr>
      <w:rPr>
        <w:rFonts w:ascii="Symbol" w:hAnsi="Symbol" w:hint="default"/>
      </w:rPr>
    </w:lvl>
    <w:lvl w:ilvl="7" w:tplc="F93AAA3C">
      <w:start w:val="1"/>
      <w:numFmt w:val="bullet"/>
      <w:lvlText w:val="o"/>
      <w:lvlJc w:val="left"/>
      <w:pPr>
        <w:ind w:left="5760" w:hanging="360"/>
      </w:pPr>
      <w:rPr>
        <w:rFonts w:ascii="Courier New" w:hAnsi="Courier New" w:hint="default"/>
      </w:rPr>
    </w:lvl>
    <w:lvl w:ilvl="8" w:tplc="671E79D4">
      <w:start w:val="1"/>
      <w:numFmt w:val="bullet"/>
      <w:lvlText w:val=""/>
      <w:lvlJc w:val="left"/>
      <w:pPr>
        <w:ind w:left="6480" w:hanging="360"/>
      </w:pPr>
      <w:rPr>
        <w:rFonts w:ascii="Wingdings" w:hAnsi="Wingdings" w:hint="default"/>
      </w:rPr>
    </w:lvl>
  </w:abstractNum>
  <w:abstractNum w:abstractNumId="7">
    <w:nsid w:val="71AF2A05"/>
    <w:multiLevelType w:val="hybridMultilevel"/>
    <w:tmpl w:val="974A926A"/>
    <w:lvl w:ilvl="0" w:tplc="565EDDD0">
      <w:start w:val="1"/>
      <w:numFmt w:val="bullet"/>
      <w:lvlText w:val=""/>
      <w:lvlJc w:val="left"/>
      <w:pPr>
        <w:ind w:left="720" w:hanging="360"/>
      </w:pPr>
      <w:rPr>
        <w:rFonts w:ascii="Symbol" w:hAnsi="Symbol" w:hint="default"/>
      </w:rPr>
    </w:lvl>
    <w:lvl w:ilvl="1" w:tplc="F8740F86">
      <w:start w:val="1"/>
      <w:numFmt w:val="bullet"/>
      <w:lvlText w:val="o"/>
      <w:lvlJc w:val="left"/>
      <w:pPr>
        <w:ind w:left="1440" w:hanging="360"/>
      </w:pPr>
      <w:rPr>
        <w:rFonts w:ascii="Courier New" w:hAnsi="Courier New" w:hint="default"/>
      </w:rPr>
    </w:lvl>
    <w:lvl w:ilvl="2" w:tplc="E2EE83C4">
      <w:start w:val="1"/>
      <w:numFmt w:val="bullet"/>
      <w:lvlText w:val=""/>
      <w:lvlJc w:val="left"/>
      <w:pPr>
        <w:ind w:left="2160" w:hanging="360"/>
      </w:pPr>
      <w:rPr>
        <w:rFonts w:ascii="Wingdings" w:hAnsi="Wingdings" w:hint="default"/>
      </w:rPr>
    </w:lvl>
    <w:lvl w:ilvl="3" w:tplc="85F467A2">
      <w:start w:val="1"/>
      <w:numFmt w:val="bullet"/>
      <w:lvlText w:val=""/>
      <w:lvlJc w:val="left"/>
      <w:pPr>
        <w:ind w:left="2880" w:hanging="360"/>
      </w:pPr>
      <w:rPr>
        <w:rFonts w:ascii="Symbol" w:hAnsi="Symbol" w:hint="default"/>
      </w:rPr>
    </w:lvl>
    <w:lvl w:ilvl="4" w:tplc="0FCC799C">
      <w:start w:val="1"/>
      <w:numFmt w:val="bullet"/>
      <w:lvlText w:val="o"/>
      <w:lvlJc w:val="left"/>
      <w:pPr>
        <w:ind w:left="3600" w:hanging="360"/>
      </w:pPr>
      <w:rPr>
        <w:rFonts w:ascii="Courier New" w:hAnsi="Courier New" w:hint="default"/>
      </w:rPr>
    </w:lvl>
    <w:lvl w:ilvl="5" w:tplc="CF8252C2">
      <w:start w:val="1"/>
      <w:numFmt w:val="bullet"/>
      <w:lvlText w:val=""/>
      <w:lvlJc w:val="left"/>
      <w:pPr>
        <w:ind w:left="4320" w:hanging="360"/>
      </w:pPr>
      <w:rPr>
        <w:rFonts w:ascii="Wingdings" w:hAnsi="Wingdings" w:hint="default"/>
      </w:rPr>
    </w:lvl>
    <w:lvl w:ilvl="6" w:tplc="4C0E37FC">
      <w:start w:val="1"/>
      <w:numFmt w:val="bullet"/>
      <w:lvlText w:val=""/>
      <w:lvlJc w:val="left"/>
      <w:pPr>
        <w:ind w:left="5040" w:hanging="360"/>
      </w:pPr>
      <w:rPr>
        <w:rFonts w:ascii="Symbol" w:hAnsi="Symbol" w:hint="default"/>
      </w:rPr>
    </w:lvl>
    <w:lvl w:ilvl="7" w:tplc="1A103CE2">
      <w:start w:val="1"/>
      <w:numFmt w:val="bullet"/>
      <w:lvlText w:val="o"/>
      <w:lvlJc w:val="left"/>
      <w:pPr>
        <w:ind w:left="5760" w:hanging="360"/>
      </w:pPr>
      <w:rPr>
        <w:rFonts w:ascii="Courier New" w:hAnsi="Courier New" w:hint="default"/>
      </w:rPr>
    </w:lvl>
    <w:lvl w:ilvl="8" w:tplc="F4808324">
      <w:start w:val="1"/>
      <w:numFmt w:val="bullet"/>
      <w:lvlText w:val=""/>
      <w:lvlJc w:val="left"/>
      <w:pPr>
        <w:ind w:left="6480" w:hanging="360"/>
      </w:pPr>
      <w:rPr>
        <w:rFonts w:ascii="Wingdings" w:hAnsi="Wingdings" w:hint="default"/>
      </w:rPr>
    </w:lvl>
  </w:abstractNum>
  <w:abstractNum w:abstractNumId="8">
    <w:nsid w:val="76BE1822"/>
    <w:multiLevelType w:val="hybridMultilevel"/>
    <w:tmpl w:val="F73C4616"/>
    <w:lvl w:ilvl="0" w:tplc="19E6F79A">
      <w:start w:val="1"/>
      <w:numFmt w:val="bullet"/>
      <w:lvlText w:val=""/>
      <w:lvlJc w:val="left"/>
      <w:pPr>
        <w:ind w:left="720" w:hanging="360"/>
      </w:pPr>
      <w:rPr>
        <w:rFonts w:ascii="Symbol" w:hAnsi="Symbol" w:hint="default"/>
      </w:rPr>
    </w:lvl>
    <w:lvl w:ilvl="1" w:tplc="81622BD8">
      <w:start w:val="1"/>
      <w:numFmt w:val="bullet"/>
      <w:lvlText w:val="o"/>
      <w:lvlJc w:val="left"/>
      <w:pPr>
        <w:ind w:left="1440" w:hanging="360"/>
      </w:pPr>
      <w:rPr>
        <w:rFonts w:ascii="Courier New" w:hAnsi="Courier New" w:hint="default"/>
      </w:rPr>
    </w:lvl>
    <w:lvl w:ilvl="2" w:tplc="6F98A238">
      <w:start w:val="1"/>
      <w:numFmt w:val="bullet"/>
      <w:lvlText w:val=""/>
      <w:lvlJc w:val="left"/>
      <w:pPr>
        <w:ind w:left="2160" w:hanging="360"/>
      </w:pPr>
      <w:rPr>
        <w:rFonts w:ascii="Wingdings" w:hAnsi="Wingdings" w:hint="default"/>
      </w:rPr>
    </w:lvl>
    <w:lvl w:ilvl="3" w:tplc="B39C1736">
      <w:start w:val="1"/>
      <w:numFmt w:val="bullet"/>
      <w:lvlText w:val=""/>
      <w:lvlJc w:val="left"/>
      <w:pPr>
        <w:ind w:left="2880" w:hanging="360"/>
      </w:pPr>
      <w:rPr>
        <w:rFonts w:ascii="Symbol" w:hAnsi="Symbol" w:hint="default"/>
      </w:rPr>
    </w:lvl>
    <w:lvl w:ilvl="4" w:tplc="E8B02ECA">
      <w:start w:val="1"/>
      <w:numFmt w:val="bullet"/>
      <w:lvlText w:val="o"/>
      <w:lvlJc w:val="left"/>
      <w:pPr>
        <w:ind w:left="3600" w:hanging="360"/>
      </w:pPr>
      <w:rPr>
        <w:rFonts w:ascii="Courier New" w:hAnsi="Courier New" w:hint="default"/>
      </w:rPr>
    </w:lvl>
    <w:lvl w:ilvl="5" w:tplc="68D8A7C2">
      <w:start w:val="1"/>
      <w:numFmt w:val="bullet"/>
      <w:lvlText w:val=""/>
      <w:lvlJc w:val="left"/>
      <w:pPr>
        <w:ind w:left="4320" w:hanging="360"/>
      </w:pPr>
      <w:rPr>
        <w:rFonts w:ascii="Wingdings" w:hAnsi="Wingdings" w:hint="default"/>
      </w:rPr>
    </w:lvl>
    <w:lvl w:ilvl="6" w:tplc="68142E54">
      <w:start w:val="1"/>
      <w:numFmt w:val="bullet"/>
      <w:lvlText w:val=""/>
      <w:lvlJc w:val="left"/>
      <w:pPr>
        <w:ind w:left="5040" w:hanging="360"/>
      </w:pPr>
      <w:rPr>
        <w:rFonts w:ascii="Symbol" w:hAnsi="Symbol" w:hint="default"/>
      </w:rPr>
    </w:lvl>
    <w:lvl w:ilvl="7" w:tplc="9370A2EA">
      <w:start w:val="1"/>
      <w:numFmt w:val="bullet"/>
      <w:lvlText w:val="o"/>
      <w:lvlJc w:val="left"/>
      <w:pPr>
        <w:ind w:left="5760" w:hanging="360"/>
      </w:pPr>
      <w:rPr>
        <w:rFonts w:ascii="Courier New" w:hAnsi="Courier New" w:hint="default"/>
      </w:rPr>
    </w:lvl>
    <w:lvl w:ilvl="8" w:tplc="548006DC">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8"/>
  </w:num>
  <w:num w:numId="6">
    <w:abstractNumId w:val="3"/>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67"/>
    <w:rsid w:val="000F191E"/>
    <w:rsid w:val="003262B5"/>
    <w:rsid w:val="00485693"/>
    <w:rsid w:val="008A0250"/>
    <w:rsid w:val="009C1564"/>
    <w:rsid w:val="00A85767"/>
    <w:rsid w:val="00C74A5E"/>
    <w:rsid w:val="00E65396"/>
    <w:rsid w:val="0E784637"/>
    <w:rsid w:val="31EB6391"/>
    <w:rsid w:val="369A66C8"/>
    <w:rsid w:val="5F5F236D"/>
    <w:rsid w:val="6500026C"/>
    <w:rsid w:val="6C10FBE8"/>
    <w:rsid w:val="6D1EF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767"/>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57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767"/>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57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it.ly/llcs-2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nvx20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1012</Words>
  <Characters>5773</Characters>
  <Application>Microsoft Office Word</Application>
  <DocSecurity>0</DocSecurity>
  <Lines>48</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6</cp:revision>
  <dcterms:created xsi:type="dcterms:W3CDTF">2017-12-23T12:11:00Z</dcterms:created>
  <dcterms:modified xsi:type="dcterms:W3CDTF">2017-12-23T12:27:00Z</dcterms:modified>
</cp:coreProperties>
</file>